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39.xml" ContentType="application/vnd.openxmlformats-officedocument.wordprocessingml.footer+xml"/>
  <Override PartName="/word/document.xml" ContentType="application/vnd.openxmlformats-officedocument.wordprocessingml.document.main+xml"/>
  <Override PartName="/word/footer12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21.xml" ContentType="application/vnd.openxmlformats-officedocument.wordprocessingml.footer+xml"/>
  <Override PartName="/word/footer4.xml" ContentType="application/vnd.openxmlformats-officedocument.wordprocessingml.footer+xml"/>
  <Override PartName="/word/footer22.xml" ContentType="application/vnd.openxmlformats-officedocument.wordprocessingml.footer+xml"/>
  <Override PartName="/word/footer5.xml" ContentType="application/vnd.openxmlformats-officedocument.wordprocessingml.footer+xml"/>
  <Override PartName="/word/footer23.xml" ContentType="application/vnd.openxmlformats-officedocument.wordprocessingml.footer+xml"/>
  <Override PartName="/word/footer6.xml" ContentType="application/vnd.openxmlformats-officedocument.wordprocessingml.footer+xml"/>
  <Override PartName="/word/footer24.xml" ContentType="application/vnd.openxmlformats-officedocument.wordprocessingml.footer+xml"/>
  <Override PartName="/word/footer7.xml" ContentType="application/vnd.openxmlformats-officedocument.wordprocessingml.footer+xml"/>
  <Override PartName="/word/footer25.xml" ContentType="application/vnd.openxmlformats-officedocument.wordprocessingml.footer+xml"/>
  <Override PartName="/word/footer8.xml" ContentType="application/vnd.openxmlformats-officedocument.wordprocessingml.footer+xml"/>
  <Override PartName="/word/footer26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3.xml" ContentType="application/vnd.openxmlformats-officedocument.wordprocessingml.footer+xml"/>
  <Override PartName="/word/numbering.xml" ContentType="application/vnd.openxmlformats-officedocument.wordprocessingml.numbering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82" w:after="0"/>
        <w:ind w:left="0" w:right="270" w:hanging="0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ПРИЛОЖЕНИЕ</w:t>
      </w:r>
      <w:r>
        <w:rPr>
          <w:rFonts w:ascii="Microsoft Sans Serif" w:hAnsi="Microsoft Sans Serif"/>
          <w:spacing w:val="-6"/>
          <w:sz w:val="20"/>
        </w:rPr>
        <w:t xml:space="preserve"> </w:t>
      </w:r>
      <w:r>
        <w:rPr>
          <w:rFonts w:ascii="Microsoft Sans Serif" w:hAnsi="Microsoft Sans Serif"/>
          <w:sz w:val="20"/>
        </w:rPr>
        <w:t>N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3</w:t>
      </w:r>
    </w:p>
    <w:p>
      <w:pPr>
        <w:pStyle w:val="Normal"/>
        <w:spacing w:before="4" w:after="0"/>
        <w:ind w:left="5654" w:right="0" w:hanging="0"/>
        <w:jc w:val="lef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95"/>
          <w:sz w:val="20"/>
        </w:rPr>
        <w:t>к</w:t>
      </w:r>
      <w:r>
        <w:rPr>
          <w:rFonts w:ascii="Microsoft Sans Serif" w:hAnsi="Microsoft Sans Serif"/>
          <w:spacing w:val="30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решению</w:t>
      </w:r>
      <w:r>
        <w:rPr>
          <w:rFonts w:ascii="Microsoft Sans Serif" w:hAnsi="Microsoft Sans Serif"/>
          <w:spacing w:val="33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Челябинской</w:t>
      </w:r>
      <w:r>
        <w:rPr>
          <w:rFonts w:ascii="Microsoft Sans Serif" w:hAnsi="Microsoft Sans Serif"/>
          <w:spacing w:val="30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городской</w:t>
      </w:r>
      <w:r>
        <w:rPr>
          <w:rFonts w:ascii="Microsoft Sans Serif" w:hAnsi="Microsoft Sans Serif"/>
          <w:spacing w:val="30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Думы</w:t>
      </w:r>
    </w:p>
    <w:p>
      <w:pPr>
        <w:pStyle w:val="Normal"/>
        <w:spacing w:before="4" w:after="0"/>
        <w:ind w:left="0" w:right="266" w:hanging="0"/>
        <w:jc w:val="right"/>
        <w:rPr>
          <w:b/>
          <w:b/>
          <w:i/>
          <w:i/>
          <w:sz w:val="28"/>
        </w:rPr>
      </w:pPr>
      <w:r>
        <w:rPr>
          <w:rFonts w:ascii="Microsoft Sans Serif" w:hAnsi="Microsoft Sans Serif"/>
          <w:sz w:val="20"/>
        </w:rPr>
        <w:t>от</w:t>
      </w:r>
      <w:r>
        <w:rPr>
          <w:rFonts w:ascii="Microsoft Sans Serif" w:hAnsi="Microsoft Sans Serif"/>
          <w:spacing w:val="77"/>
          <w:sz w:val="20"/>
          <w:u w:val="thick"/>
        </w:rPr>
        <w:t xml:space="preserve"> </w:t>
      </w:r>
      <w:r>
        <w:rPr>
          <w:b/>
          <w:i/>
          <w:sz w:val="28"/>
          <w:u w:val="thick"/>
        </w:rPr>
        <w:t>09.10.2012</w:t>
      </w:r>
      <w:r>
        <w:rPr>
          <w:b/>
          <w:i/>
          <w:spacing w:val="-8"/>
          <w:sz w:val="28"/>
        </w:rPr>
        <w:t xml:space="preserve"> </w:t>
      </w:r>
      <w:r>
        <w:rPr>
          <w:rFonts w:ascii="Microsoft Sans Serif" w:hAnsi="Microsoft Sans Serif"/>
          <w:sz w:val="20"/>
        </w:rPr>
        <w:t>№</w:t>
      </w:r>
      <w:r>
        <w:rPr>
          <w:rFonts w:ascii="Microsoft Sans Serif" w:hAnsi="Microsoft Sans Serif"/>
          <w:spacing w:val="17"/>
          <w:sz w:val="20"/>
          <w:u w:val="thick"/>
        </w:rPr>
        <w:t xml:space="preserve"> </w:t>
      </w:r>
      <w:r>
        <w:rPr>
          <w:b/>
          <w:i/>
          <w:sz w:val="28"/>
          <w:u w:val="thick"/>
        </w:rPr>
        <w:t>37/13</w:t>
      </w:r>
    </w:p>
    <w:p>
      <w:pPr>
        <w:pStyle w:val="Style14"/>
        <w:spacing w:before="4" w:after="0"/>
        <w:ind w:left="0" w:right="0" w:hanging="0"/>
        <w:rPr>
          <w:b/>
          <w:b/>
          <w:i/>
          <w:i/>
          <w:sz w:val="15"/>
        </w:rPr>
      </w:pPr>
      <w:r>
        <w:rPr>
          <w:b/>
          <w:i/>
          <w:sz w:val="15"/>
        </w:rPr>
      </w:r>
    </w:p>
    <w:p>
      <w:pPr>
        <w:pStyle w:val="Normal"/>
        <w:spacing w:before="93" w:after="0"/>
        <w:ind w:left="0" w:right="267" w:hanging="0"/>
        <w:jc w:val="righ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с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учетом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решения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Челябинской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городской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Думы</w:t>
      </w:r>
    </w:p>
    <w:p>
      <w:pPr>
        <w:pStyle w:val="Normal"/>
        <w:spacing w:before="1" w:after="0"/>
        <w:ind w:left="0" w:right="269" w:hanging="0"/>
        <w:jc w:val="right"/>
        <w:rPr/>
      </w:pPr>
      <w:r>
        <w:rPr>
          <w:rFonts w:ascii="Arial" w:hAnsi="Arial"/>
          <w:b/>
          <w:sz w:val="20"/>
        </w:rPr>
        <w:t>от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1</w:t>
      </w:r>
      <w:r>
        <w:rPr>
          <w:rFonts w:ascii="Arial" w:hAnsi="Arial"/>
          <w:b/>
          <w:sz w:val="20"/>
        </w:rPr>
        <w:t>5</w:t>
      </w:r>
      <w:r>
        <w:rPr>
          <w:rFonts w:ascii="Arial" w:hAnsi="Arial"/>
          <w:b/>
          <w:sz w:val="20"/>
        </w:rPr>
        <w:t>.02.202</w:t>
      </w:r>
      <w:r>
        <w:rPr>
          <w:rFonts w:ascii="Arial" w:hAnsi="Arial"/>
          <w:b/>
          <w:sz w:val="20"/>
        </w:rPr>
        <w:t>2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№ </w:t>
      </w:r>
      <w:r>
        <w:rPr>
          <w:rFonts w:ascii="Arial" w:hAnsi="Arial"/>
          <w:b/>
          <w:sz w:val="20"/>
        </w:rPr>
        <w:t>26</w:t>
      </w:r>
      <w:r>
        <w:rPr>
          <w:rFonts w:ascii="Arial" w:hAnsi="Arial"/>
          <w:b/>
          <w:sz w:val="20"/>
        </w:rPr>
        <w:t>/</w:t>
      </w:r>
      <w:r>
        <w:rPr>
          <w:rFonts w:ascii="Arial" w:hAnsi="Arial"/>
          <w:b/>
          <w:sz w:val="20"/>
        </w:rPr>
        <w:t>101</w:t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</w:r>
    </w:p>
    <w:p>
      <w:pPr>
        <w:pStyle w:val="Style14"/>
        <w:ind w:left="0" w:right="0" w:hanging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1"/>
        <w:ind w:left="942" w:right="1071" w:hanging="0"/>
        <w:jc w:val="center"/>
        <w:rPr/>
      </w:pPr>
      <w:r>
        <w:rPr/>
        <w:t>Правила</w:t>
      </w:r>
      <w:r>
        <w:rPr>
          <w:spacing w:val="-2"/>
        </w:rPr>
        <w:t xml:space="preserve"> </w:t>
      </w:r>
      <w:r>
        <w:rPr/>
        <w:t>землепользования</w:t>
      </w:r>
      <w:r>
        <w:rPr>
          <w:spacing w:val="1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застройки муниципального</w:t>
      </w:r>
      <w:r>
        <w:rPr>
          <w:spacing w:val="-1"/>
        </w:rPr>
        <w:t xml:space="preserve"> </w:t>
      </w:r>
      <w:r>
        <w:rPr/>
        <w:t>образования</w:t>
      </w:r>
    </w:p>
    <w:p>
      <w:pPr>
        <w:pStyle w:val="Normal"/>
        <w:spacing w:before="0" w:after="0"/>
        <w:ind w:left="442" w:right="569" w:hanging="0"/>
        <w:jc w:val="center"/>
        <w:rPr>
          <w:b/>
          <w:b/>
          <w:sz w:val="24"/>
        </w:rPr>
      </w:pPr>
      <w:r>
        <w:rPr>
          <w:b/>
          <w:sz w:val="24"/>
        </w:rPr>
        <w:t>«Челябинский городской округ»</w:t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spacing w:before="7" w:after="0"/>
        <w:ind w:left="0" w:right="0" w:hanging="0"/>
        <w:rPr>
          <w:b/>
          <w:b/>
          <w:sz w:val="21"/>
        </w:rPr>
      </w:pPr>
      <w:r>
        <w:rPr>
          <w:b/>
          <w:sz w:val="21"/>
        </w:rPr>
      </w:r>
    </w:p>
    <w:p>
      <w:pPr>
        <w:pStyle w:val="Style14"/>
        <w:ind w:left="942" w:right="1071" w:hanging="0"/>
        <w:jc w:val="center"/>
        <w:rPr/>
      </w:pPr>
      <w:r>
        <w:rPr/>
        <w:t>Часть</w:t>
      </w:r>
      <w:r>
        <w:rPr>
          <w:spacing w:val="1"/>
        </w:rPr>
        <w:t xml:space="preserve"> </w:t>
      </w:r>
      <w:r>
        <w:rPr/>
        <w:t>3.</w:t>
      </w:r>
      <w:r>
        <w:rPr>
          <w:spacing w:val="-1"/>
        </w:rPr>
        <w:t xml:space="preserve"> </w:t>
      </w:r>
      <w:r>
        <w:rPr/>
        <w:t>Градостроительные</w:t>
      </w:r>
      <w:r>
        <w:rPr>
          <w:spacing w:val="-4"/>
        </w:rPr>
        <w:t xml:space="preserve"> </w:t>
      </w:r>
      <w:r>
        <w:rPr/>
        <w:t>регламенты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sectPr>
          <w:type w:val="nextPage"/>
          <w:pgSz w:w="11906" w:h="16838"/>
          <w:pgMar w:left="1560" w:right="580" w:header="0" w:top="62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Style14"/>
        <w:spacing w:before="230" w:after="0"/>
        <w:ind w:left="4161" w:right="4288" w:hanging="0"/>
        <w:jc w:val="center"/>
        <w:rPr/>
      </w:pPr>
      <w:r>
        <w:rPr/>
        <w:t>г. Челябинск</w:t>
      </w:r>
      <w:r>
        <w:rPr>
          <w:spacing w:val="-57"/>
        </w:rPr>
        <w:t xml:space="preserve"> </w:t>
      </w:r>
      <w:r>
        <w:rPr/>
        <w:t>2019</w:t>
      </w:r>
    </w:p>
    <w:p>
      <w:pPr>
        <w:pStyle w:val="1"/>
        <w:spacing w:before="78" w:after="0"/>
        <w:ind w:left="443" w:right="569" w:hanging="0"/>
        <w:jc w:val="center"/>
        <w:rPr/>
      </w:pPr>
      <w:r>
        <w:rPr/>
        <w:t>Часть</w:t>
      </w:r>
      <w:r>
        <w:rPr>
          <w:spacing w:val="-1"/>
        </w:rPr>
        <w:t xml:space="preserve"> </w:t>
      </w:r>
      <w:r>
        <w:rPr/>
        <w:t>3.</w:t>
      </w:r>
      <w:r>
        <w:rPr>
          <w:spacing w:val="-1"/>
        </w:rPr>
        <w:t xml:space="preserve"> </w:t>
      </w:r>
      <w:r>
        <w:rPr/>
        <w:t>Градостроительные</w:t>
      </w:r>
      <w:r>
        <w:rPr>
          <w:spacing w:val="-1"/>
        </w:rPr>
        <w:t xml:space="preserve"> </w:t>
      </w:r>
      <w:r>
        <w:rPr/>
        <w:t>регламенты</w:t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spacing w:before="225" w:after="0"/>
        <w:ind w:left="441" w:right="569" w:hanging="0"/>
        <w:jc w:val="center"/>
        <w:rPr/>
      </w:pPr>
      <w:r>
        <w:rPr/>
        <w:t>Содержание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34"/>
        </w:rPr>
      </w:pPr>
      <w:r>
        <w:rPr>
          <w:sz w:val="34"/>
        </w:rPr>
      </w:r>
    </w:p>
    <w:p>
      <w:pPr>
        <w:pStyle w:val="Style14"/>
        <w:ind w:left="772" w:right="0" w:hanging="0"/>
        <w:rPr/>
      </w:pPr>
      <w:r>
        <w:rPr/>
        <w:t>Виды территориальных зон:</w:t>
      </w:r>
    </w:p>
    <w:p>
      <w:pPr>
        <w:pStyle w:val="Style14"/>
        <w:spacing w:lineRule="auto" w:line="336" w:before="108" w:after="0"/>
        <w:ind w:left="772" w:right="3443" w:hanging="0"/>
        <w:rPr/>
      </w:pPr>
      <w:r>
        <w:rPr/>
        <w:t>А – природно-рекреационные территориальные зоны;</w:t>
      </w:r>
      <w:r>
        <w:rPr>
          <w:spacing w:val="-57"/>
        </w:rPr>
        <w:t xml:space="preserve"> </w:t>
      </w:r>
      <w:r>
        <w:rPr/>
        <w:t>Б</w:t>
      </w:r>
      <w:r>
        <w:rPr>
          <w:spacing w:val="-1"/>
        </w:rPr>
        <w:t xml:space="preserve"> </w:t>
      </w:r>
      <w:r>
        <w:rPr/>
        <w:t>– общественно</w:t>
      </w:r>
      <w:r>
        <w:rPr>
          <w:spacing w:val="2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деловая территориальные</w:t>
      </w:r>
      <w:r>
        <w:rPr>
          <w:spacing w:val="-3"/>
        </w:rPr>
        <w:t xml:space="preserve"> </w:t>
      </w:r>
      <w:r>
        <w:rPr/>
        <w:t>зоны;</w:t>
      </w:r>
    </w:p>
    <w:p>
      <w:pPr>
        <w:pStyle w:val="Style14"/>
        <w:ind w:left="772" w:right="0" w:hanging="0"/>
        <w:rPr/>
      </w:pPr>
      <w:r>
        <w:rPr/>
        <w:t>В</w:t>
      </w:r>
      <w:r>
        <w:rPr>
          <w:spacing w:val="-2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жилые</w:t>
      </w:r>
      <w:r>
        <w:rPr>
          <w:spacing w:val="1"/>
        </w:rPr>
        <w:t xml:space="preserve"> </w:t>
      </w:r>
      <w:r>
        <w:rPr/>
        <w:t>территориальные</w:t>
      </w:r>
      <w:r>
        <w:rPr>
          <w:spacing w:val="-2"/>
        </w:rPr>
        <w:t xml:space="preserve"> </w:t>
      </w:r>
      <w:r>
        <w:rPr/>
        <w:t>зоны;</w:t>
      </w:r>
    </w:p>
    <w:p>
      <w:pPr>
        <w:pStyle w:val="Style14"/>
        <w:spacing w:lineRule="auto" w:line="336" w:before="111" w:after="0"/>
        <w:ind w:left="772" w:right="3258" w:hanging="0"/>
        <w:rPr/>
      </w:pPr>
      <w:r>
        <w:rPr/>
        <w:t>Г – производственно-складские территориальные зоны;</w:t>
      </w:r>
      <w:r>
        <w:rPr>
          <w:spacing w:val="-57"/>
        </w:rPr>
        <w:t xml:space="preserve"> </w:t>
      </w:r>
      <w:r>
        <w:rPr/>
        <w:t>Д</w:t>
      </w:r>
      <w:r>
        <w:rPr>
          <w:spacing w:val="-1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территориальные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специального</w:t>
      </w:r>
      <w:r>
        <w:rPr>
          <w:spacing w:val="-1"/>
        </w:rPr>
        <w:t xml:space="preserve"> </w:t>
      </w:r>
      <w:r>
        <w:rPr/>
        <w:t>назначения;</w:t>
      </w:r>
    </w:p>
    <w:p>
      <w:pPr>
        <w:sectPr>
          <w:footerReference w:type="default" r:id="rId2"/>
          <w:type w:val="nextPage"/>
          <w:pgSz w:w="11906" w:h="16838"/>
          <w:pgMar w:left="1560" w:right="580" w:header="0" w:top="620" w:footer="1002" w:bottom="1200" w:gutter="0"/>
          <w:pgNumType w:start="2" w:fmt="decimal"/>
          <w:formProt w:val="false"/>
          <w:textDirection w:val="lrTb"/>
          <w:docGrid w:type="default" w:linePitch="100" w:charSpace="4096"/>
        </w:sectPr>
        <w:pStyle w:val="Style14"/>
        <w:spacing w:before="133" w:after="0"/>
        <w:ind w:left="772" w:right="0" w:hanging="0"/>
        <w:rPr/>
      </w:pPr>
      <w:r>
        <w:rPr/>
        <w:t>К</w:t>
      </w:r>
      <w:r>
        <w:rPr>
          <w:spacing w:val="-2"/>
        </w:rPr>
        <w:t xml:space="preserve"> </w:t>
      </w:r>
      <w:r>
        <w:rPr/>
        <w:t>-</w:t>
      </w:r>
      <w:r>
        <w:rPr>
          <w:spacing w:val="-2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инженерной</w:t>
      </w:r>
      <w:r>
        <w:rPr>
          <w:spacing w:val="-4"/>
        </w:rPr>
        <w:t xml:space="preserve"> </w:t>
      </w:r>
      <w:r>
        <w:rPr/>
        <w:t>и</w:t>
      </w:r>
      <w:r>
        <w:rPr>
          <w:spacing w:val="-2"/>
        </w:rPr>
        <w:t xml:space="preserve"> </w:t>
      </w:r>
      <w:r>
        <w:rPr/>
        <w:t>транспортной</w:t>
      </w:r>
      <w:r>
        <w:rPr>
          <w:spacing w:val="1"/>
        </w:rPr>
        <w:t xml:space="preserve"> </w:t>
      </w:r>
      <w:r>
        <w:rPr/>
        <w:t>инфраструктур.</w:t>
      </w:r>
    </w:p>
    <w:p>
      <w:pPr>
        <w:pStyle w:val="1"/>
        <w:spacing w:before="78" w:after="0"/>
        <w:ind w:left="443" w:right="29" w:hanging="0"/>
        <w:jc w:val="center"/>
        <w:rPr/>
      </w:pPr>
      <w:r>
        <w:rPr/>
        <w:t>ВИДЫ</w:t>
      </w:r>
      <w:r>
        <w:rPr>
          <w:spacing w:val="-3"/>
        </w:rPr>
        <w:t xml:space="preserve"> </w:t>
      </w:r>
      <w:r>
        <w:rPr/>
        <w:t>ТЕРРИТОРИАЛЬНЫХ</w:t>
      </w:r>
      <w:r>
        <w:rPr>
          <w:spacing w:val="-2"/>
        </w:rPr>
        <w:t xml:space="preserve"> </w:t>
      </w:r>
      <w:r>
        <w:rPr/>
        <w:t>ЗОН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0" w:firstLine="540"/>
        <w:jc w:val="both"/>
        <w:rPr/>
      </w:pPr>
      <w:r>
        <w:rPr/>
        <w:t>Принцип</w:t>
      </w:r>
      <w:r>
        <w:rPr>
          <w:spacing w:val="1"/>
        </w:rPr>
        <w:t xml:space="preserve"> </w:t>
      </w:r>
      <w:r>
        <w:rPr/>
        <w:t>деления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территориальные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основывается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«Планировочной</w:t>
      </w:r>
      <w:r>
        <w:rPr>
          <w:spacing w:val="1"/>
        </w:rPr>
        <w:t xml:space="preserve"> </w:t>
      </w:r>
      <w:r>
        <w:rPr/>
        <w:t>структуре</w:t>
      </w:r>
      <w:r>
        <w:rPr>
          <w:spacing w:val="1"/>
        </w:rPr>
        <w:t xml:space="preserve"> </w:t>
      </w:r>
      <w:r>
        <w:rPr/>
        <w:t>города»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«Схеме</w:t>
      </w:r>
      <w:r>
        <w:rPr>
          <w:spacing w:val="1"/>
        </w:rPr>
        <w:t xml:space="preserve"> </w:t>
      </w:r>
      <w:r>
        <w:rPr/>
        <w:t>функционального</w:t>
      </w:r>
      <w:r>
        <w:rPr>
          <w:spacing w:val="1"/>
        </w:rPr>
        <w:t xml:space="preserve"> </w:t>
      </w:r>
      <w:r>
        <w:rPr/>
        <w:t>зонирования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города»</w:t>
      </w:r>
      <w:r>
        <w:rPr>
          <w:spacing w:val="1"/>
        </w:rPr>
        <w:t xml:space="preserve"> </w:t>
      </w:r>
      <w:r>
        <w:rPr/>
        <w:t>Генерального</w:t>
      </w:r>
      <w:r>
        <w:rPr>
          <w:spacing w:val="-12"/>
        </w:rPr>
        <w:t xml:space="preserve"> </w:t>
      </w:r>
      <w:r>
        <w:rPr/>
        <w:t>плана</w:t>
      </w:r>
      <w:r>
        <w:rPr>
          <w:spacing w:val="-10"/>
        </w:rPr>
        <w:t xml:space="preserve"> </w:t>
      </w:r>
      <w:r>
        <w:rPr/>
        <w:t>города</w:t>
      </w:r>
      <w:r>
        <w:rPr>
          <w:spacing w:val="-10"/>
        </w:rPr>
        <w:t xml:space="preserve"> </w:t>
      </w:r>
      <w:r>
        <w:rPr/>
        <w:t>Челябинска.</w:t>
      </w:r>
    </w:p>
    <w:p>
      <w:pPr>
        <w:pStyle w:val="Style14"/>
        <w:ind w:left="141" w:right="263" w:firstLine="540"/>
        <w:jc w:val="both"/>
        <w:rPr/>
      </w:pPr>
      <w:r>
        <w:rPr/>
        <w:t>Для</w:t>
      </w:r>
      <w:r>
        <w:rPr>
          <w:spacing w:val="1"/>
        </w:rPr>
        <w:t xml:space="preserve"> </w:t>
      </w:r>
      <w:r>
        <w:rPr/>
        <w:t>каждой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установлены</w:t>
      </w:r>
      <w:r>
        <w:rPr>
          <w:spacing w:val="1"/>
        </w:rPr>
        <w:t xml:space="preserve"> </w:t>
      </w:r>
      <w:r>
        <w:rPr/>
        <w:t>градостроительные</w:t>
      </w:r>
      <w:r>
        <w:rPr>
          <w:spacing w:val="1"/>
        </w:rPr>
        <w:t xml:space="preserve"> </w:t>
      </w:r>
      <w:r>
        <w:rPr/>
        <w:t>регламенты,</w:t>
      </w:r>
      <w:r>
        <w:rPr>
          <w:spacing w:val="1"/>
        </w:rPr>
        <w:t xml:space="preserve"> </w:t>
      </w:r>
      <w:r>
        <w:rPr/>
        <w:t>которые</w:t>
      </w:r>
      <w:r>
        <w:rPr>
          <w:spacing w:val="1"/>
        </w:rPr>
        <w:t xml:space="preserve"> </w:t>
      </w:r>
      <w:r>
        <w:rPr/>
        <w:t>определяют</w:t>
      </w:r>
      <w:r>
        <w:rPr>
          <w:spacing w:val="1"/>
        </w:rPr>
        <w:t xml:space="preserve"> </w:t>
      </w:r>
      <w:r>
        <w:rPr/>
        <w:t>виды</w:t>
      </w:r>
      <w:r>
        <w:rPr>
          <w:spacing w:val="1"/>
        </w:rPr>
        <w:t xml:space="preserve"> </w:t>
      </w:r>
      <w:r>
        <w:rPr/>
        <w:t>разрешенного,</w:t>
      </w:r>
      <w:r>
        <w:rPr>
          <w:spacing w:val="1"/>
        </w:rPr>
        <w:t xml:space="preserve"> </w:t>
      </w:r>
      <w:r>
        <w:rPr/>
        <w:t>вспомогательного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условно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>
          <w:spacing w:val="-3"/>
        </w:rPr>
        <w:t>использования</w:t>
      </w:r>
      <w:r>
        <w:rPr>
          <w:spacing w:val="-10"/>
        </w:rPr>
        <w:t xml:space="preserve"> </w:t>
      </w:r>
      <w:r>
        <w:rPr>
          <w:spacing w:val="-3"/>
        </w:rPr>
        <w:t>земельных</w:t>
      </w:r>
      <w:r>
        <w:rPr>
          <w:spacing w:val="-9"/>
        </w:rPr>
        <w:t xml:space="preserve"> </w:t>
      </w:r>
      <w:r>
        <w:rPr>
          <w:spacing w:val="-3"/>
        </w:rPr>
        <w:t>участков</w:t>
      </w:r>
      <w:r>
        <w:rPr>
          <w:spacing w:val="-10"/>
        </w:rPr>
        <w:t xml:space="preserve"> </w:t>
      </w:r>
      <w:r>
        <w:rPr>
          <w:spacing w:val="-3"/>
        </w:rPr>
        <w:t>и</w:t>
      </w:r>
      <w:r>
        <w:rPr>
          <w:spacing w:val="-11"/>
        </w:rPr>
        <w:t xml:space="preserve"> </w:t>
      </w:r>
      <w:r>
        <w:rPr>
          <w:spacing w:val="-3"/>
        </w:rPr>
        <w:t>объектов</w:t>
      </w:r>
      <w:r>
        <w:rPr>
          <w:spacing w:val="-11"/>
        </w:rPr>
        <w:t xml:space="preserve"> </w:t>
      </w:r>
      <w:r>
        <w:rPr>
          <w:spacing w:val="-2"/>
        </w:rPr>
        <w:t>капитального</w:t>
      </w:r>
      <w:r>
        <w:rPr>
          <w:spacing w:val="-9"/>
        </w:rPr>
        <w:t xml:space="preserve"> </w:t>
      </w:r>
      <w:r>
        <w:rPr>
          <w:spacing w:val="-2"/>
        </w:rPr>
        <w:t>строительства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пределах</w:t>
      </w:r>
      <w:r>
        <w:rPr>
          <w:spacing w:val="-10"/>
        </w:rPr>
        <w:t xml:space="preserve"> </w:t>
      </w:r>
      <w:r>
        <w:rPr>
          <w:spacing w:val="-2"/>
        </w:rPr>
        <w:t>одной</w:t>
      </w:r>
      <w:r>
        <w:rPr>
          <w:spacing w:val="-58"/>
        </w:rPr>
        <w:t xml:space="preserve"> </w:t>
      </w:r>
      <w:r>
        <w:rPr/>
        <w:t>территориальной</w:t>
      </w:r>
      <w:r>
        <w:rPr>
          <w:spacing w:val="-10"/>
        </w:rPr>
        <w:t xml:space="preserve"> </w:t>
      </w:r>
      <w:r>
        <w:rPr/>
        <w:t>зоны.</w:t>
      </w:r>
    </w:p>
    <w:p>
      <w:pPr>
        <w:pStyle w:val="Style14"/>
        <w:ind w:left="141" w:right="264" w:firstLine="540"/>
        <w:jc w:val="both"/>
        <w:rPr/>
      </w:pPr>
      <w:r>
        <w:rPr/>
        <w:t>Вид</w:t>
      </w:r>
      <w:r>
        <w:rPr>
          <w:spacing w:val="-15"/>
        </w:rPr>
        <w:t xml:space="preserve"> </w:t>
      </w:r>
      <w:r>
        <w:rPr/>
        <w:t>территориальной</w:t>
      </w:r>
      <w:r>
        <w:rPr>
          <w:spacing w:val="-13"/>
        </w:rPr>
        <w:t xml:space="preserve"> </w:t>
      </w:r>
      <w:r>
        <w:rPr/>
        <w:t>зоны</w:t>
      </w:r>
      <w:r>
        <w:rPr>
          <w:spacing w:val="-12"/>
        </w:rPr>
        <w:t xml:space="preserve"> </w:t>
      </w:r>
      <w:r>
        <w:rPr/>
        <w:t>установлен</w:t>
      </w:r>
      <w:r>
        <w:rPr>
          <w:spacing w:val="-12"/>
        </w:rPr>
        <w:t xml:space="preserve"> </w:t>
      </w:r>
      <w:r>
        <w:rPr/>
        <w:t>по</w:t>
      </w:r>
      <w:r>
        <w:rPr>
          <w:spacing w:val="-14"/>
        </w:rPr>
        <w:t xml:space="preserve"> </w:t>
      </w:r>
      <w:r>
        <w:rPr/>
        <w:t>преобладающей</w:t>
      </w:r>
      <w:r>
        <w:rPr>
          <w:spacing w:val="-13"/>
        </w:rPr>
        <w:t xml:space="preserve"> </w:t>
      </w:r>
      <w:r>
        <w:rPr/>
        <w:t>(не</w:t>
      </w:r>
      <w:r>
        <w:rPr>
          <w:spacing w:val="-15"/>
        </w:rPr>
        <w:t xml:space="preserve"> </w:t>
      </w:r>
      <w:r>
        <w:rPr/>
        <w:t>менее</w:t>
      </w:r>
      <w:r>
        <w:rPr>
          <w:spacing w:val="-13"/>
        </w:rPr>
        <w:t xml:space="preserve"> </w:t>
      </w:r>
      <w:r>
        <w:rPr/>
        <w:t>70</w:t>
      </w:r>
      <w:r>
        <w:rPr>
          <w:spacing w:val="-15"/>
        </w:rPr>
        <w:t xml:space="preserve"> </w:t>
      </w:r>
      <w:r>
        <w:rPr/>
        <w:t>%)</w:t>
      </w:r>
      <w:r>
        <w:rPr>
          <w:spacing w:val="-15"/>
        </w:rPr>
        <w:t xml:space="preserve"> </w:t>
      </w:r>
      <w:r>
        <w:rPr/>
        <w:t>функции</w:t>
      </w:r>
      <w:r>
        <w:rPr>
          <w:spacing w:val="-12"/>
        </w:rPr>
        <w:t xml:space="preserve"> </w:t>
      </w:r>
      <w:r>
        <w:rPr/>
        <w:t>ее</w:t>
      </w:r>
      <w:r>
        <w:rPr>
          <w:spacing w:val="-57"/>
        </w:rPr>
        <w:t xml:space="preserve"> </w:t>
      </w:r>
      <w:r>
        <w:rPr/>
        <w:t>градостроительного использования. Преобладающей функцией являются основные виды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-11"/>
        </w:rPr>
        <w:t xml:space="preserve"> </w:t>
      </w:r>
      <w:r>
        <w:rPr/>
        <w:t>использования.</w:t>
      </w:r>
    </w:p>
    <w:p>
      <w:pPr>
        <w:pStyle w:val="Style14"/>
        <w:ind w:left="141" w:right="264" w:firstLine="540"/>
        <w:jc w:val="both"/>
        <w:rPr/>
      </w:pPr>
      <w:r>
        <w:rPr/>
        <w:t>Предельные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>
          <w:spacing w:val="-1"/>
        </w:rPr>
        <w:t>капитального</w:t>
      </w:r>
      <w:r>
        <w:rPr>
          <w:spacing w:val="-9"/>
        </w:rPr>
        <w:t xml:space="preserve"> </w:t>
      </w:r>
      <w:r>
        <w:rPr>
          <w:spacing w:val="-1"/>
        </w:rPr>
        <w:t>строительства</w:t>
      </w:r>
      <w:r>
        <w:rPr>
          <w:spacing w:val="-10"/>
        </w:rPr>
        <w:t xml:space="preserve"> </w:t>
      </w:r>
      <w:r>
        <w:rPr>
          <w:spacing w:val="-1"/>
        </w:rPr>
        <w:t>приводятся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каждой</w:t>
      </w:r>
      <w:r>
        <w:rPr>
          <w:spacing w:val="-9"/>
        </w:rPr>
        <w:t xml:space="preserve"> </w:t>
      </w:r>
      <w:r>
        <w:rPr/>
        <w:t>территориальной</w:t>
      </w:r>
      <w:r>
        <w:rPr>
          <w:spacing w:val="-10"/>
        </w:rPr>
        <w:t xml:space="preserve"> </w:t>
      </w:r>
      <w:r>
        <w:rPr/>
        <w:t>зоны</w:t>
      </w:r>
      <w:r>
        <w:rPr>
          <w:spacing w:val="-10"/>
        </w:rPr>
        <w:t xml:space="preserve"> </w:t>
      </w:r>
      <w:r>
        <w:rPr/>
        <w:t>с</w:t>
      </w:r>
      <w:r>
        <w:rPr>
          <w:spacing w:val="-7"/>
        </w:rPr>
        <w:t xml:space="preserve"> </w:t>
      </w:r>
      <w:r>
        <w:rPr/>
        <w:t>учетом</w:t>
      </w:r>
      <w:r>
        <w:rPr>
          <w:spacing w:val="-11"/>
        </w:rPr>
        <w:t xml:space="preserve"> </w:t>
      </w:r>
      <w:r>
        <w:rPr/>
        <w:t>границ</w:t>
      </w:r>
      <w:r>
        <w:rPr>
          <w:spacing w:val="-57"/>
        </w:rPr>
        <w:t xml:space="preserve"> </w:t>
      </w:r>
      <w:r>
        <w:rPr>
          <w:spacing w:val="-4"/>
        </w:rPr>
        <w:t>элемента</w:t>
      </w:r>
      <w:r>
        <w:rPr>
          <w:spacing w:val="-9"/>
        </w:rPr>
        <w:t xml:space="preserve"> </w:t>
      </w:r>
      <w:r>
        <w:rPr>
          <w:spacing w:val="-4"/>
        </w:rPr>
        <w:t>планировочной</w:t>
      </w:r>
      <w:r>
        <w:rPr>
          <w:spacing w:val="-9"/>
        </w:rPr>
        <w:t xml:space="preserve"> </w:t>
      </w:r>
      <w:r>
        <w:rPr>
          <w:spacing w:val="-4"/>
        </w:rPr>
        <w:t>структуры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каждого</w:t>
      </w:r>
      <w:r>
        <w:rPr>
          <w:spacing w:val="-10"/>
        </w:rPr>
        <w:t xml:space="preserve"> </w:t>
      </w:r>
      <w:r>
        <w:rPr>
          <w:spacing w:val="-4"/>
        </w:rPr>
        <w:t>земельного</w:t>
      </w:r>
      <w:r>
        <w:rPr>
          <w:spacing w:val="-5"/>
        </w:rPr>
        <w:t xml:space="preserve"> </w:t>
      </w:r>
      <w:r>
        <w:rPr>
          <w:spacing w:val="-4"/>
        </w:rPr>
        <w:t>участка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7"/>
        </w:rPr>
        <w:t xml:space="preserve"> </w:t>
      </w:r>
      <w:r>
        <w:rPr>
          <w:spacing w:val="-4"/>
        </w:rPr>
        <w:t>отдельности.</w:t>
      </w:r>
    </w:p>
    <w:p>
      <w:pPr>
        <w:pStyle w:val="Style14"/>
        <w:ind w:left="141" w:right="262" w:firstLine="540"/>
        <w:jc w:val="both"/>
        <w:rPr/>
      </w:pPr>
      <w:r>
        <w:rPr/>
        <w:t>Градостроительные</w:t>
      </w:r>
      <w:r>
        <w:rPr>
          <w:spacing w:val="1"/>
        </w:rPr>
        <w:t xml:space="preserve"> </w:t>
      </w:r>
      <w:r>
        <w:rPr/>
        <w:t>регламенты</w:t>
      </w:r>
      <w:r>
        <w:rPr>
          <w:spacing w:val="1"/>
        </w:rPr>
        <w:t xml:space="preserve"> </w:t>
      </w:r>
      <w:r>
        <w:rPr/>
        <w:t>обязательны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исполнения</w:t>
      </w:r>
      <w:r>
        <w:rPr>
          <w:spacing w:val="1"/>
        </w:rPr>
        <w:t xml:space="preserve"> </w:t>
      </w:r>
      <w:r>
        <w:rPr/>
        <w:t>правообладателями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иными</w:t>
      </w:r>
      <w:r>
        <w:rPr>
          <w:spacing w:val="1"/>
        </w:rPr>
        <w:t xml:space="preserve"> </w:t>
      </w:r>
      <w:r>
        <w:rPr/>
        <w:t>физическими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юридическими</w:t>
      </w:r>
      <w:r>
        <w:rPr>
          <w:spacing w:val="1"/>
        </w:rPr>
        <w:t xml:space="preserve"> </w:t>
      </w:r>
      <w:r>
        <w:rPr/>
        <w:t>лицами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случаях,</w:t>
      </w:r>
      <w:r>
        <w:rPr>
          <w:spacing w:val="1"/>
        </w:rPr>
        <w:t xml:space="preserve"> </w:t>
      </w:r>
      <w:r>
        <w:rPr/>
        <w:t>установленных</w:t>
      </w:r>
      <w:r>
        <w:rPr>
          <w:spacing w:val="1"/>
        </w:rPr>
        <w:t xml:space="preserve"> </w:t>
      </w:r>
      <w:r>
        <w:rPr/>
        <w:t>настоящими</w:t>
      </w:r>
      <w:r>
        <w:rPr>
          <w:spacing w:val="1"/>
        </w:rPr>
        <w:t xml:space="preserve"> </w:t>
      </w:r>
      <w:r>
        <w:rPr/>
        <w:t>Правилами,</w:t>
      </w:r>
      <w:r>
        <w:rPr>
          <w:spacing w:val="1"/>
        </w:rPr>
        <w:t xml:space="preserve"> </w:t>
      </w:r>
      <w:r>
        <w:rPr/>
        <w:t>при</w:t>
      </w:r>
      <w:r>
        <w:rPr>
          <w:spacing w:val="1"/>
        </w:rPr>
        <w:t xml:space="preserve"> </w:t>
      </w:r>
      <w:r>
        <w:rPr/>
        <w:t>осуществлении</w:t>
      </w:r>
      <w:r>
        <w:rPr>
          <w:spacing w:val="1"/>
        </w:rPr>
        <w:t xml:space="preserve"> </w:t>
      </w:r>
      <w:r>
        <w:rPr/>
        <w:t>планировки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межевания</w:t>
      </w:r>
      <w:r>
        <w:rPr>
          <w:spacing w:val="1"/>
        </w:rPr>
        <w:t xml:space="preserve"> </w:t>
      </w:r>
      <w:r>
        <w:rPr/>
        <w:t>территории,</w:t>
      </w:r>
      <w:r>
        <w:rPr>
          <w:spacing w:val="1"/>
        </w:rPr>
        <w:t xml:space="preserve"> </w:t>
      </w:r>
      <w:r>
        <w:rPr/>
        <w:t>архитектурно-строительного</w:t>
      </w:r>
      <w:r>
        <w:rPr>
          <w:spacing w:val="1"/>
        </w:rPr>
        <w:t xml:space="preserve"> </w:t>
      </w:r>
      <w:r>
        <w:rPr/>
        <w:t>проектирования,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реконструкции,</w:t>
      </w:r>
      <w:r>
        <w:rPr>
          <w:spacing w:val="1"/>
        </w:rPr>
        <w:t xml:space="preserve"> </w:t>
      </w:r>
      <w:r>
        <w:rPr/>
        <w:t>эксплуатации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иных</w:t>
      </w:r>
      <w:r>
        <w:rPr>
          <w:spacing w:val="1"/>
        </w:rPr>
        <w:t xml:space="preserve"> </w:t>
      </w:r>
      <w:r>
        <w:rPr/>
        <w:t>действий,</w:t>
      </w:r>
      <w:r>
        <w:rPr>
          <w:spacing w:val="1"/>
        </w:rPr>
        <w:t xml:space="preserve"> </w:t>
      </w:r>
      <w:r>
        <w:rPr/>
        <w:t>связанных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градостроительной</w:t>
      </w:r>
      <w:r>
        <w:rPr>
          <w:spacing w:val="1"/>
        </w:rPr>
        <w:t xml:space="preserve"> </w:t>
      </w:r>
      <w:r>
        <w:rPr/>
        <w:t>деятельностью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>
          <w:spacing w:val="-4"/>
        </w:rPr>
        <w:t>земельными</w:t>
      </w:r>
      <w:r>
        <w:rPr>
          <w:spacing w:val="-7"/>
        </w:rPr>
        <w:t xml:space="preserve"> </w:t>
      </w:r>
      <w:r>
        <w:rPr>
          <w:spacing w:val="-4"/>
        </w:rPr>
        <w:t>отношениями,</w:t>
      </w:r>
      <w:r>
        <w:rPr>
          <w:spacing w:val="-10"/>
        </w:rPr>
        <w:t xml:space="preserve"> </w:t>
      </w:r>
      <w:r>
        <w:rPr>
          <w:spacing w:val="-4"/>
        </w:rPr>
        <w:t>осуществляемыми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11"/>
        </w:rPr>
        <w:t xml:space="preserve"> </w:t>
      </w:r>
      <w:r>
        <w:rPr>
          <w:spacing w:val="-4"/>
        </w:rPr>
        <w:t>территории</w:t>
      </w:r>
      <w:r>
        <w:rPr>
          <w:spacing w:val="-7"/>
        </w:rPr>
        <w:t xml:space="preserve"> </w:t>
      </w:r>
      <w:r>
        <w:rPr>
          <w:spacing w:val="-4"/>
        </w:rPr>
        <w:t>муниципального</w:t>
      </w:r>
      <w:r>
        <w:rPr>
          <w:spacing w:val="-8"/>
        </w:rPr>
        <w:t xml:space="preserve"> </w:t>
      </w:r>
      <w:r>
        <w:rPr>
          <w:spacing w:val="-4"/>
        </w:rPr>
        <w:t>образования.</w:t>
      </w:r>
    </w:p>
    <w:p>
      <w:pPr>
        <w:pStyle w:val="Style14"/>
        <w:ind w:left="141" w:right="260" w:firstLine="708"/>
        <w:jc w:val="both"/>
        <w:rPr/>
      </w:pPr>
      <w:r>
        <w:rPr>
          <w:spacing w:val="-1"/>
        </w:rPr>
        <w:t xml:space="preserve">Виды разрешенного </w:t>
      </w:r>
      <w:r>
        <w:rPr/>
        <w:t>использования земельных участков приведены в соответствие с</w:t>
      </w:r>
      <w:r>
        <w:rPr>
          <w:spacing w:val="-58"/>
        </w:rPr>
        <w:t xml:space="preserve"> </w:t>
      </w:r>
      <w:r>
        <w:rPr>
          <w:spacing w:val="-1"/>
        </w:rPr>
        <w:t xml:space="preserve">классификатором видов разрешенного использования земельных </w:t>
      </w:r>
      <w:r>
        <w:rPr/>
        <w:t>участков согласно абзацу</w:t>
      </w:r>
      <w:r>
        <w:rPr>
          <w:spacing w:val="1"/>
        </w:rPr>
        <w:t xml:space="preserve"> </w:t>
      </w:r>
      <w:r>
        <w:rPr/>
        <w:t>третьему</w:t>
      </w:r>
      <w:r>
        <w:rPr>
          <w:spacing w:val="1"/>
        </w:rPr>
        <w:t xml:space="preserve"> </w:t>
      </w:r>
      <w:r>
        <w:rPr/>
        <w:t>пункту</w:t>
      </w:r>
      <w:r>
        <w:rPr>
          <w:spacing w:val="1"/>
        </w:rPr>
        <w:t xml:space="preserve"> </w:t>
      </w:r>
      <w:r>
        <w:rPr/>
        <w:t>2</w:t>
      </w:r>
      <w:r>
        <w:rPr>
          <w:spacing w:val="1"/>
        </w:rPr>
        <w:t xml:space="preserve"> </w:t>
      </w:r>
      <w:r>
        <w:rPr/>
        <w:t>статьи</w:t>
      </w:r>
      <w:r>
        <w:rPr>
          <w:spacing w:val="1"/>
        </w:rPr>
        <w:t xml:space="preserve"> </w:t>
      </w:r>
      <w:r>
        <w:rPr/>
        <w:t>7</w:t>
      </w:r>
      <w:r>
        <w:rPr>
          <w:spacing w:val="1"/>
        </w:rPr>
        <w:t xml:space="preserve"> </w:t>
      </w:r>
      <w:r>
        <w:rPr/>
        <w:t>Земельного</w:t>
      </w:r>
      <w:r>
        <w:rPr>
          <w:spacing w:val="1"/>
        </w:rPr>
        <w:t xml:space="preserve"> </w:t>
      </w:r>
      <w:r>
        <w:rPr/>
        <w:t>кодекса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Федерации.</w:t>
      </w:r>
      <w:r>
        <w:rPr>
          <w:spacing w:val="1"/>
        </w:rPr>
        <w:t xml:space="preserve"> </w:t>
      </w:r>
      <w:r>
        <w:rPr/>
        <w:t>Текстовое</w:t>
      </w:r>
      <w:r>
        <w:rPr>
          <w:spacing w:val="1"/>
        </w:rPr>
        <w:t xml:space="preserve"> </w:t>
      </w:r>
      <w:r>
        <w:rPr/>
        <w:t>наименование вида разрешенного использования земельного участка и его код (числовое</w:t>
      </w:r>
      <w:r>
        <w:rPr>
          <w:spacing w:val="1"/>
        </w:rPr>
        <w:t xml:space="preserve"> </w:t>
      </w:r>
      <w:r>
        <w:rPr>
          <w:spacing w:val="-4"/>
        </w:rPr>
        <w:t>обозначение)</w:t>
      </w:r>
      <w:r>
        <w:rPr>
          <w:spacing w:val="-11"/>
        </w:rPr>
        <w:t xml:space="preserve"> </w:t>
      </w:r>
      <w:r>
        <w:rPr>
          <w:spacing w:val="-4"/>
        </w:rPr>
        <w:t>являются</w:t>
      </w:r>
      <w:r>
        <w:rPr>
          <w:spacing w:val="-7"/>
        </w:rPr>
        <w:t xml:space="preserve"> </w:t>
      </w:r>
      <w:r>
        <w:rPr>
          <w:spacing w:val="-4"/>
        </w:rPr>
        <w:t>равнозначными,</w:t>
      </w:r>
      <w:r>
        <w:rPr>
          <w:spacing w:val="-9"/>
        </w:rPr>
        <w:t xml:space="preserve"> </w:t>
      </w:r>
      <w:r>
        <w:rPr>
          <w:spacing w:val="-3"/>
        </w:rPr>
        <w:t>определены</w:t>
      </w:r>
      <w:r>
        <w:rPr>
          <w:spacing w:val="-8"/>
        </w:rPr>
        <w:t xml:space="preserve"> </w:t>
      </w:r>
      <w:r>
        <w:rPr>
          <w:spacing w:val="-3"/>
        </w:rPr>
        <w:t>в</w:t>
      </w:r>
      <w:r>
        <w:rPr>
          <w:spacing w:val="-10"/>
        </w:rPr>
        <w:t xml:space="preserve"> </w:t>
      </w:r>
      <w:r>
        <w:rPr>
          <w:spacing w:val="-3"/>
        </w:rPr>
        <w:t>соответствии</w:t>
      </w:r>
      <w:r>
        <w:rPr>
          <w:spacing w:val="-9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классификатором</w:t>
      </w:r>
      <w:r>
        <w:rPr>
          <w:spacing w:val="-10"/>
        </w:rPr>
        <w:t xml:space="preserve"> </w:t>
      </w:r>
      <w:r>
        <w:rPr>
          <w:spacing w:val="-3"/>
        </w:rPr>
        <w:t>видов</w:t>
      </w:r>
      <w:r>
        <w:rPr>
          <w:spacing w:val="-58"/>
        </w:rPr>
        <w:t xml:space="preserve"> </w:t>
      </w:r>
      <w:r>
        <w:rPr>
          <w:spacing w:val="-2"/>
        </w:rPr>
        <w:t xml:space="preserve">разрешенного </w:t>
      </w:r>
      <w:r>
        <w:rPr>
          <w:spacing w:val="-1"/>
        </w:rPr>
        <w:t>использования земельных участков, утвержденным Приказом Министерства</w:t>
      </w:r>
      <w:r>
        <w:rPr/>
        <w:t xml:space="preserve"> </w:t>
      </w:r>
      <w:r>
        <w:rPr>
          <w:spacing w:val="-3"/>
        </w:rPr>
        <w:t>экономического</w:t>
      </w:r>
      <w:r>
        <w:rPr>
          <w:spacing w:val="-11"/>
        </w:rPr>
        <w:t xml:space="preserve"> </w:t>
      </w:r>
      <w:r>
        <w:rPr>
          <w:spacing w:val="-2"/>
        </w:rPr>
        <w:t>развития</w:t>
      </w:r>
      <w:r>
        <w:rPr>
          <w:spacing w:val="-13"/>
        </w:rPr>
        <w:t xml:space="preserve"> </w:t>
      </w:r>
      <w:r>
        <w:rPr>
          <w:spacing w:val="-2"/>
        </w:rPr>
        <w:t>Российской</w:t>
      </w:r>
      <w:r>
        <w:rPr>
          <w:spacing w:val="-10"/>
        </w:rPr>
        <w:t xml:space="preserve"> </w:t>
      </w:r>
      <w:r>
        <w:rPr>
          <w:spacing w:val="-2"/>
        </w:rPr>
        <w:t>Федерации</w:t>
      </w:r>
      <w:r>
        <w:rPr>
          <w:spacing w:val="-12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01</w:t>
      </w:r>
      <w:r>
        <w:rPr>
          <w:spacing w:val="-11"/>
        </w:rPr>
        <w:t xml:space="preserve"> </w:t>
      </w:r>
      <w:r>
        <w:rPr>
          <w:spacing w:val="-2"/>
        </w:rPr>
        <w:t>сентября</w:t>
      </w:r>
      <w:r>
        <w:rPr>
          <w:spacing w:val="-11"/>
        </w:rPr>
        <w:t xml:space="preserve"> </w:t>
      </w:r>
      <w:r>
        <w:rPr>
          <w:spacing w:val="-2"/>
        </w:rPr>
        <w:t>2014</w:t>
      </w:r>
      <w:r>
        <w:rPr>
          <w:spacing w:val="-10"/>
        </w:rPr>
        <w:t xml:space="preserve"> </w:t>
      </w:r>
      <w:r>
        <w:rPr>
          <w:spacing w:val="-2"/>
        </w:rPr>
        <w:t>года</w:t>
      </w:r>
      <w:r>
        <w:rPr>
          <w:spacing w:val="-12"/>
        </w:rPr>
        <w:t xml:space="preserve"> </w:t>
      </w:r>
      <w:r>
        <w:rPr>
          <w:spacing w:val="-2"/>
        </w:rPr>
        <w:t>№</w:t>
      </w:r>
      <w:r>
        <w:rPr>
          <w:spacing w:val="-12"/>
        </w:rPr>
        <w:t xml:space="preserve"> </w:t>
      </w:r>
      <w:r>
        <w:rPr>
          <w:spacing w:val="-2"/>
        </w:rPr>
        <w:t>540.</w:t>
      </w:r>
    </w:p>
    <w:p>
      <w:pPr>
        <w:pStyle w:val="Style14"/>
        <w:ind w:left="141" w:right="262" w:firstLine="708"/>
        <w:jc w:val="both"/>
        <w:rPr/>
      </w:pPr>
      <w:r>
        <w:rPr/>
        <w:t>Содержание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использования,</w:t>
      </w:r>
      <w:r>
        <w:rPr>
          <w:spacing w:val="1"/>
        </w:rPr>
        <w:t xml:space="preserve"> </w:t>
      </w:r>
      <w:r>
        <w:rPr/>
        <w:t>перечисленных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данных</w:t>
      </w:r>
      <w:r>
        <w:rPr>
          <w:spacing w:val="1"/>
        </w:rPr>
        <w:t xml:space="preserve"> </w:t>
      </w:r>
      <w:r>
        <w:rPr/>
        <w:t>регламентах, допускает без отдельного указания в наименованиях видов разрешенного</w:t>
      </w:r>
      <w:r>
        <w:rPr>
          <w:spacing w:val="1"/>
        </w:rPr>
        <w:t xml:space="preserve"> </w:t>
      </w:r>
      <w:r>
        <w:rPr/>
        <w:t>использования размещение и эксплуатацию линейного объекта (кроме железных дорог</w:t>
      </w:r>
      <w:r>
        <w:rPr>
          <w:spacing w:val="1"/>
        </w:rPr>
        <w:t xml:space="preserve"> </w:t>
      </w:r>
      <w:r>
        <w:rPr/>
        <w:t>общего</w:t>
      </w:r>
      <w:r>
        <w:rPr>
          <w:spacing w:val="1"/>
        </w:rPr>
        <w:t xml:space="preserve"> </w:t>
      </w:r>
      <w:r>
        <w:rPr/>
        <w:t>пользования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автомобильных</w:t>
      </w:r>
      <w:r>
        <w:rPr>
          <w:spacing w:val="1"/>
        </w:rPr>
        <w:t xml:space="preserve"> </w:t>
      </w:r>
      <w:r>
        <w:rPr/>
        <w:t>дорог</w:t>
      </w:r>
      <w:r>
        <w:rPr>
          <w:spacing w:val="1"/>
        </w:rPr>
        <w:t xml:space="preserve"> </w:t>
      </w:r>
      <w:r>
        <w:rPr/>
        <w:t>общего</w:t>
      </w:r>
      <w:r>
        <w:rPr>
          <w:spacing w:val="1"/>
        </w:rPr>
        <w:t xml:space="preserve"> </w:t>
      </w:r>
      <w:r>
        <w:rPr/>
        <w:t>пользования</w:t>
      </w:r>
      <w:r>
        <w:rPr>
          <w:spacing w:val="1"/>
        </w:rPr>
        <w:t xml:space="preserve"> </w:t>
      </w:r>
      <w:r>
        <w:rPr/>
        <w:t>федерального</w:t>
      </w:r>
      <w:r>
        <w:rPr>
          <w:spacing w:val="1"/>
        </w:rPr>
        <w:t xml:space="preserve"> </w:t>
      </w:r>
      <w:r>
        <w:rPr/>
        <w:t>и</w:t>
      </w:r>
      <w:r>
        <w:rPr>
          <w:spacing w:val="-57"/>
        </w:rPr>
        <w:t xml:space="preserve"> </w:t>
      </w:r>
      <w:r>
        <w:rPr/>
        <w:t>регионального</w:t>
      </w:r>
      <w:r>
        <w:rPr>
          <w:spacing w:val="1"/>
        </w:rPr>
        <w:t xml:space="preserve"> </w:t>
      </w:r>
      <w:r>
        <w:rPr/>
        <w:t>значения),</w:t>
      </w:r>
      <w:r>
        <w:rPr>
          <w:spacing w:val="1"/>
        </w:rPr>
        <w:t xml:space="preserve"> </w:t>
      </w:r>
      <w:r>
        <w:rPr/>
        <w:t>размещение</w:t>
      </w:r>
      <w:r>
        <w:rPr>
          <w:spacing w:val="1"/>
        </w:rPr>
        <w:t xml:space="preserve"> </w:t>
      </w:r>
      <w:r>
        <w:rPr/>
        <w:t>защитных</w:t>
      </w:r>
      <w:r>
        <w:rPr>
          <w:spacing w:val="1"/>
        </w:rPr>
        <w:t xml:space="preserve"> </w:t>
      </w:r>
      <w:r>
        <w:rPr/>
        <w:t>сооружений</w:t>
      </w:r>
      <w:r>
        <w:rPr>
          <w:spacing w:val="1"/>
        </w:rPr>
        <w:t xml:space="preserve"> </w:t>
      </w:r>
      <w:r>
        <w:rPr/>
        <w:t>(насаждений),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мелиорации, антенно-мачтовых сооружений, информационных и геодезических знаков,</w:t>
      </w:r>
      <w:r>
        <w:rPr>
          <w:spacing w:val="1"/>
        </w:rPr>
        <w:t xml:space="preserve"> </w:t>
      </w:r>
      <w:r>
        <w:rPr>
          <w:spacing w:val="-3"/>
        </w:rPr>
        <w:t>объектов</w:t>
      </w:r>
      <w:r>
        <w:rPr>
          <w:spacing w:val="-11"/>
        </w:rPr>
        <w:t xml:space="preserve"> </w:t>
      </w:r>
      <w:r>
        <w:rPr>
          <w:spacing w:val="-3"/>
        </w:rPr>
        <w:t>благоустройства,</w:t>
      </w:r>
      <w:r>
        <w:rPr>
          <w:spacing w:val="-10"/>
        </w:rPr>
        <w:t xml:space="preserve"> </w:t>
      </w:r>
      <w:r>
        <w:rPr>
          <w:spacing w:val="-3"/>
        </w:rPr>
        <w:t>если</w:t>
      </w:r>
      <w:r>
        <w:rPr>
          <w:spacing w:val="-11"/>
        </w:rPr>
        <w:t xml:space="preserve"> </w:t>
      </w:r>
      <w:r>
        <w:rPr>
          <w:spacing w:val="-2"/>
        </w:rPr>
        <w:t>федеральным</w:t>
      </w:r>
      <w:r>
        <w:rPr>
          <w:spacing w:val="-13"/>
        </w:rPr>
        <w:t xml:space="preserve"> </w:t>
      </w:r>
      <w:r>
        <w:rPr>
          <w:spacing w:val="-2"/>
        </w:rPr>
        <w:t>законом</w:t>
      </w:r>
      <w:r>
        <w:rPr>
          <w:spacing w:val="-13"/>
        </w:rPr>
        <w:t xml:space="preserve"> </w:t>
      </w:r>
      <w:r>
        <w:rPr>
          <w:spacing w:val="-2"/>
        </w:rPr>
        <w:t>не</w:t>
      </w:r>
      <w:r>
        <w:rPr>
          <w:spacing w:val="-8"/>
        </w:rPr>
        <w:t xml:space="preserve"> </w:t>
      </w:r>
      <w:r>
        <w:rPr>
          <w:spacing w:val="-2"/>
        </w:rPr>
        <w:t>установлено</w:t>
      </w:r>
      <w:r>
        <w:rPr>
          <w:spacing w:val="-12"/>
        </w:rPr>
        <w:t xml:space="preserve"> </w:t>
      </w:r>
      <w:r>
        <w:rPr>
          <w:spacing w:val="-2"/>
        </w:rPr>
        <w:t>иное.</w:t>
      </w:r>
    </w:p>
    <w:p>
      <w:pPr>
        <w:pStyle w:val="Style14"/>
        <w:spacing w:before="4" w:after="0"/>
        <w:ind w:left="0" w:right="0" w:hanging="0"/>
        <w:rPr>
          <w:sz w:val="36"/>
        </w:rPr>
      </w:pPr>
      <w:r>
        <w:rPr>
          <w:sz w:val="36"/>
        </w:rPr>
      </w:r>
    </w:p>
    <w:p>
      <w:pPr>
        <w:pStyle w:val="1"/>
        <w:ind w:left="1070" w:right="0" w:firstLine="1144"/>
        <w:rPr/>
      </w:pPr>
      <w:r>
        <w:rPr/>
        <w:t>ВИДЫ ТЕРРИТОРИАЛЬНЫХ ЗОН, ДЛЯ КОТОРЫХ</w:t>
      </w:r>
      <w:r>
        <w:rPr>
          <w:spacing w:val="1"/>
        </w:rPr>
        <w:t xml:space="preserve"> </w:t>
      </w:r>
      <w:r>
        <w:rPr/>
        <w:t>УСТАНАВЛИВАЮТСЯ</w:t>
      </w:r>
      <w:r>
        <w:rPr>
          <w:spacing w:val="-9"/>
        </w:rPr>
        <w:t xml:space="preserve"> </w:t>
      </w:r>
      <w:r>
        <w:rPr/>
        <w:t>ГРАДОСТРОИТЕЛЬНЫЕ</w:t>
      </w:r>
      <w:r>
        <w:rPr>
          <w:spacing w:val="-6"/>
        </w:rPr>
        <w:t xml:space="preserve"> </w:t>
      </w:r>
      <w:r>
        <w:rPr/>
        <w:t>РЕГЛАМЕНТЫ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861" w:right="0" w:hanging="0"/>
        <w:rPr/>
      </w:pPr>
      <w:r>
        <w:rPr/>
        <w:t>А – природно-рекреационные</w:t>
      </w:r>
      <w:r>
        <w:rPr>
          <w:spacing w:val="-2"/>
        </w:rPr>
        <w:t xml:space="preserve"> </w:t>
      </w:r>
      <w:r>
        <w:rPr/>
        <w:t>территориальные</w:t>
      </w:r>
      <w:r>
        <w:rPr>
          <w:spacing w:val="-3"/>
        </w:rPr>
        <w:t xml:space="preserve"> </w:t>
      </w:r>
      <w:r>
        <w:rPr/>
        <w:t>зоны:</w:t>
      </w:r>
    </w:p>
    <w:p>
      <w:pPr>
        <w:pStyle w:val="Style14"/>
        <w:ind w:left="861" w:right="5385" w:hanging="0"/>
        <w:rPr/>
      </w:pPr>
      <w:r>
        <w:rPr/>
        <w:t>А.1</w:t>
      </w:r>
      <w:r>
        <w:rPr>
          <w:spacing w:val="-1"/>
        </w:rPr>
        <w:t xml:space="preserve"> </w:t>
      </w:r>
      <w:r>
        <w:rPr/>
        <w:t>зоны зеленых</w:t>
      </w:r>
      <w:r>
        <w:rPr>
          <w:spacing w:val="1"/>
        </w:rPr>
        <w:t xml:space="preserve"> </w:t>
      </w:r>
      <w:r>
        <w:rPr/>
        <w:t>насаждений</w:t>
      </w:r>
      <w:r>
        <w:rPr>
          <w:spacing w:val="1"/>
        </w:rPr>
        <w:t xml:space="preserve"> </w:t>
      </w:r>
      <w:r>
        <w:rPr/>
        <w:t>А.1.0</w:t>
      </w:r>
      <w:r>
        <w:rPr>
          <w:spacing w:val="-6"/>
        </w:rPr>
        <w:t xml:space="preserve"> </w:t>
      </w:r>
      <w:r>
        <w:rPr/>
        <w:t>зоны</w:t>
      </w:r>
      <w:r>
        <w:rPr>
          <w:spacing w:val="-5"/>
        </w:rPr>
        <w:t xml:space="preserve"> </w:t>
      </w:r>
      <w:r>
        <w:rPr/>
        <w:t>зеленых</w:t>
      </w:r>
      <w:r>
        <w:rPr>
          <w:spacing w:val="-5"/>
        </w:rPr>
        <w:t xml:space="preserve"> </w:t>
      </w:r>
      <w:r>
        <w:rPr/>
        <w:t>насаждений</w:t>
      </w:r>
    </w:p>
    <w:p>
      <w:pPr>
        <w:pStyle w:val="Style14"/>
        <w:ind w:left="861" w:right="0" w:hanging="0"/>
        <w:rPr/>
      </w:pPr>
      <w:r>
        <w:rPr/>
        <w:t>А.1.1</w:t>
      </w:r>
      <w:r>
        <w:rPr>
          <w:spacing w:val="-2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защитных зеленых</w:t>
      </w:r>
      <w:r>
        <w:rPr>
          <w:spacing w:val="1"/>
        </w:rPr>
        <w:t xml:space="preserve"> </w:t>
      </w:r>
      <w:r>
        <w:rPr/>
        <w:t>насаждений</w:t>
      </w:r>
    </w:p>
    <w:p>
      <w:pPr>
        <w:pStyle w:val="Style14"/>
        <w:ind w:left="861" w:right="2925" w:hanging="0"/>
        <w:rPr/>
      </w:pPr>
      <w:r>
        <w:rPr/>
        <w:t>А.1.2 зоны зеленых насаждений специального назначения</w:t>
      </w:r>
      <w:r>
        <w:rPr>
          <w:spacing w:val="-57"/>
        </w:rPr>
        <w:t xml:space="preserve"> </w:t>
      </w:r>
      <w:r>
        <w:rPr/>
        <w:t>А.1.3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пойменных</w:t>
      </w:r>
      <w:r>
        <w:rPr>
          <w:spacing w:val="-1"/>
        </w:rPr>
        <w:t xml:space="preserve"> </w:t>
      </w:r>
      <w:r>
        <w:rPr/>
        <w:t>и прибрежных</w:t>
      </w:r>
      <w:r>
        <w:rPr>
          <w:spacing w:val="-1"/>
        </w:rPr>
        <w:t xml:space="preserve"> </w:t>
      </w:r>
      <w:r>
        <w:rPr/>
        <w:t>территорий</w:t>
      </w:r>
    </w:p>
    <w:p>
      <w:pPr>
        <w:pStyle w:val="Style14"/>
        <w:ind w:left="141" w:right="0" w:firstLine="720"/>
        <w:rPr/>
      </w:pPr>
      <w:r>
        <w:rPr/>
        <w:t>А.1.4</w:t>
      </w:r>
      <w:r>
        <w:rPr>
          <w:spacing w:val="2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парков,</w:t>
      </w:r>
      <w:r>
        <w:rPr>
          <w:spacing w:val="60"/>
        </w:rPr>
        <w:t xml:space="preserve"> </w:t>
      </w:r>
      <w:r>
        <w:rPr/>
        <w:t>в</w:t>
      </w:r>
      <w:r>
        <w:rPr>
          <w:spacing w:val="2"/>
        </w:rPr>
        <w:t xml:space="preserve"> </w:t>
      </w:r>
      <w:r>
        <w:rPr/>
        <w:t>том</w:t>
      </w:r>
      <w:r>
        <w:rPr>
          <w:spacing w:val="2"/>
        </w:rPr>
        <w:t xml:space="preserve"> </w:t>
      </w:r>
      <w:r>
        <w:rPr/>
        <w:t>числе</w:t>
      </w:r>
      <w:r>
        <w:rPr>
          <w:spacing w:val="60"/>
        </w:rPr>
        <w:t xml:space="preserve"> </w:t>
      </w:r>
      <w:r>
        <w:rPr/>
        <w:t>специализированного</w:t>
      </w:r>
      <w:r>
        <w:rPr>
          <w:spacing w:val="60"/>
        </w:rPr>
        <w:t xml:space="preserve"> </w:t>
      </w:r>
      <w:r>
        <w:rPr/>
        <w:t>назначения,</w:t>
      </w:r>
      <w:r>
        <w:rPr>
          <w:spacing w:val="2"/>
        </w:rPr>
        <w:t xml:space="preserve"> </w:t>
      </w:r>
      <w:r>
        <w:rPr/>
        <w:t>скверов,</w:t>
      </w:r>
      <w:r>
        <w:rPr>
          <w:spacing w:val="-57"/>
        </w:rPr>
        <w:t xml:space="preserve"> </w:t>
      </w:r>
      <w:r>
        <w:rPr/>
        <w:t>бульваров,</w:t>
      </w:r>
      <w:r>
        <w:rPr>
          <w:spacing w:val="-1"/>
        </w:rPr>
        <w:t xml:space="preserve"> </w:t>
      </w:r>
      <w:r>
        <w:rPr/>
        <w:t>набережных</w:t>
      </w:r>
    </w:p>
    <w:p>
      <w:pPr>
        <w:pStyle w:val="Style14"/>
        <w:ind w:left="861" w:right="0" w:hanging="0"/>
        <w:rPr/>
      </w:pPr>
      <w:r>
        <w:rPr/>
        <w:t>А.2</w:t>
      </w:r>
      <w:r>
        <w:rPr>
          <w:spacing w:val="-1"/>
        </w:rPr>
        <w:t xml:space="preserve"> </w:t>
      </w:r>
      <w:r>
        <w:rPr/>
        <w:t>зоны коллективных</w:t>
      </w:r>
      <w:r>
        <w:rPr>
          <w:spacing w:val="-1"/>
        </w:rPr>
        <w:t xml:space="preserve"> </w:t>
      </w:r>
      <w:r>
        <w:rPr/>
        <w:t>садов</w:t>
      </w:r>
    </w:p>
    <w:p>
      <w:pPr>
        <w:pStyle w:val="Style14"/>
        <w:ind w:left="861" w:right="0" w:hanging="0"/>
        <w:rPr/>
      </w:pPr>
      <w:r>
        <w:rPr/>
        <w:t>А.2.1</w:t>
      </w:r>
      <w:r>
        <w:rPr>
          <w:spacing w:val="-2"/>
        </w:rPr>
        <w:t xml:space="preserve"> </w:t>
      </w:r>
      <w:r>
        <w:rPr/>
        <w:t>зоны сохраняемых</w:t>
      </w:r>
      <w:r>
        <w:rPr>
          <w:spacing w:val="1"/>
        </w:rPr>
        <w:t xml:space="preserve"> </w:t>
      </w:r>
      <w:r>
        <w:rPr/>
        <w:t>коллективных садов</w:t>
      </w:r>
    </w:p>
    <w:p>
      <w:pPr>
        <w:sectPr>
          <w:footerReference w:type="default" r:id="rId3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lineRule="auto" w:line="360"/>
        <w:ind w:left="861" w:right="2709" w:hanging="0"/>
        <w:rPr/>
      </w:pPr>
      <w:r>
        <w:rPr/>
        <w:t>А.2.2 зоны коллективных садов, предусмотренные к выносу</w:t>
      </w:r>
      <w:r>
        <w:rPr>
          <w:spacing w:val="-57"/>
        </w:rPr>
        <w:t xml:space="preserve"> </w:t>
      </w:r>
      <w:r>
        <w:rPr/>
        <w:t>Б</w:t>
      </w:r>
      <w:r>
        <w:rPr>
          <w:spacing w:val="-1"/>
        </w:rPr>
        <w:t xml:space="preserve"> </w:t>
      </w:r>
      <w:r>
        <w:rPr/>
        <w:t>– общественно-деловые территориальные</w:t>
      </w:r>
      <w:r>
        <w:rPr>
          <w:spacing w:val="-4"/>
        </w:rPr>
        <w:t xml:space="preserve"> </w:t>
      </w:r>
      <w:r>
        <w:rPr/>
        <w:t>зоны:</w:t>
      </w:r>
    </w:p>
    <w:p>
      <w:pPr>
        <w:pStyle w:val="Style14"/>
        <w:spacing w:before="73" w:after="0"/>
        <w:ind w:left="861" w:right="3250" w:hanging="0"/>
        <w:rPr/>
      </w:pPr>
      <w:r>
        <w:rPr/>
        <w:t>Б.1 многофункциональные общественно-деловые зоны</w:t>
      </w:r>
      <w:r>
        <w:rPr>
          <w:spacing w:val="-57"/>
        </w:rPr>
        <w:t xml:space="preserve"> </w:t>
      </w:r>
      <w:r>
        <w:rPr/>
        <w:t>Б.2 специализированные общественно-деловые зоны</w:t>
      </w:r>
      <w:r>
        <w:rPr>
          <w:spacing w:val="1"/>
        </w:rPr>
        <w:t xml:space="preserve"> </w:t>
      </w:r>
      <w:r>
        <w:rPr/>
        <w:t>Б.2.1</w:t>
      </w:r>
      <w:r>
        <w:rPr>
          <w:spacing w:val="11"/>
        </w:rPr>
        <w:t xml:space="preserve"> </w:t>
      </w:r>
      <w:r>
        <w:rPr/>
        <w:t>зоны</w:t>
      </w:r>
      <w:r>
        <w:rPr>
          <w:spacing w:val="13"/>
        </w:rPr>
        <w:t xml:space="preserve"> </w:t>
      </w:r>
      <w:r>
        <w:rPr/>
        <w:t>административно-деловых</w:t>
      </w:r>
      <w:r>
        <w:rPr>
          <w:spacing w:val="13"/>
        </w:rPr>
        <w:t xml:space="preserve"> </w:t>
      </w:r>
      <w:r>
        <w:rPr/>
        <w:t>комплексов</w:t>
      </w:r>
      <w:r>
        <w:rPr>
          <w:spacing w:val="1"/>
        </w:rPr>
        <w:t xml:space="preserve"> </w:t>
      </w:r>
      <w:r>
        <w:rPr/>
        <w:t>Б.2.2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торгово-развлекательных комплексов</w:t>
      </w:r>
    </w:p>
    <w:p>
      <w:pPr>
        <w:pStyle w:val="Style14"/>
        <w:ind w:left="861" w:right="4203" w:hanging="0"/>
        <w:rPr/>
      </w:pPr>
      <w:r>
        <w:rPr/>
        <w:t>Б.2.3 зоны культурно-зрелищных комплексов</w:t>
      </w:r>
      <w:r>
        <w:rPr>
          <w:spacing w:val="-57"/>
        </w:rPr>
        <w:t xml:space="preserve"> </w:t>
      </w:r>
      <w:r>
        <w:rPr/>
        <w:t>Б.2.4</w:t>
      </w:r>
      <w:r>
        <w:rPr>
          <w:spacing w:val="-1"/>
        </w:rPr>
        <w:t xml:space="preserve"> </w:t>
      </w:r>
      <w:r>
        <w:rPr/>
        <w:t>зоны спортивно-зрелищных</w:t>
      </w:r>
      <w:r>
        <w:rPr>
          <w:spacing w:val="1"/>
        </w:rPr>
        <w:t xml:space="preserve"> </w:t>
      </w:r>
      <w:r>
        <w:rPr/>
        <w:t>объектов</w:t>
      </w:r>
    </w:p>
    <w:p>
      <w:pPr>
        <w:pStyle w:val="Style14"/>
        <w:ind w:left="141" w:right="367" w:firstLine="720"/>
        <w:rPr/>
      </w:pPr>
      <w:r>
        <w:rPr/>
        <w:t>Б.2.5 специализированные общественно-деловые территориальные зоны высших и</w:t>
      </w:r>
      <w:r>
        <w:rPr>
          <w:spacing w:val="-57"/>
        </w:rPr>
        <w:t xml:space="preserve"> </w:t>
      </w:r>
      <w:r>
        <w:rPr/>
        <w:t>средних</w:t>
      </w:r>
      <w:r>
        <w:rPr>
          <w:spacing w:val="3"/>
        </w:rPr>
        <w:t xml:space="preserve"> </w:t>
      </w:r>
      <w:r>
        <w:rPr/>
        <w:t>учебных заведений</w:t>
      </w:r>
    </w:p>
    <w:p>
      <w:pPr>
        <w:pStyle w:val="Style14"/>
        <w:ind w:left="861" w:right="3628" w:hanging="0"/>
        <w:rPr/>
      </w:pPr>
      <w:r>
        <w:rPr/>
        <w:t>Б.2.6 зоны лечебно-профилактических учреждений</w:t>
      </w:r>
      <w:r>
        <w:rPr>
          <w:spacing w:val="-57"/>
        </w:rPr>
        <w:t xml:space="preserve"> </w:t>
      </w:r>
      <w:r>
        <w:rPr/>
        <w:t>Б.2.7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религиозного назначения</w:t>
      </w:r>
    </w:p>
    <w:p>
      <w:pPr>
        <w:pStyle w:val="Style14"/>
        <w:ind w:left="861" w:right="0" w:hanging="0"/>
        <w:rPr/>
      </w:pPr>
      <w:r>
        <w:rPr/>
        <w:t>Б.3 смешанные</w:t>
      </w:r>
      <w:r>
        <w:rPr>
          <w:spacing w:val="-3"/>
        </w:rPr>
        <w:t xml:space="preserve"> </w:t>
      </w:r>
      <w:r>
        <w:rPr/>
        <w:t>общественно-деловые</w:t>
      </w:r>
      <w:r>
        <w:rPr>
          <w:spacing w:val="-3"/>
        </w:rPr>
        <w:t xml:space="preserve"> </w:t>
      </w:r>
      <w:r>
        <w:rPr/>
        <w:t>зоны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1" w:after="0"/>
        <w:ind w:left="861" w:right="0" w:hanging="0"/>
        <w:rPr/>
      </w:pPr>
      <w:r>
        <w:rPr/>
        <w:t>В</w:t>
      </w:r>
      <w:r>
        <w:rPr>
          <w:spacing w:val="-2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жилые</w:t>
      </w:r>
      <w:r>
        <w:rPr>
          <w:spacing w:val="1"/>
        </w:rPr>
        <w:t xml:space="preserve"> </w:t>
      </w:r>
      <w:r>
        <w:rPr/>
        <w:t>территориальные</w:t>
      </w:r>
      <w:r>
        <w:rPr>
          <w:spacing w:val="-2"/>
        </w:rPr>
        <w:t xml:space="preserve"> </w:t>
      </w:r>
      <w:r>
        <w:rPr/>
        <w:t>зоны:</w:t>
      </w:r>
    </w:p>
    <w:p>
      <w:pPr>
        <w:pStyle w:val="Style14"/>
        <w:ind w:left="861" w:right="0" w:hanging="0"/>
        <w:rPr/>
      </w:pPr>
      <w:r>
        <w:rPr/>
        <w:t>В.1</w:t>
      </w:r>
      <w:r>
        <w:rPr>
          <w:spacing w:val="-1"/>
        </w:rPr>
        <w:t xml:space="preserve"> </w:t>
      </w:r>
      <w:r>
        <w:rPr/>
        <w:t>зоны индивидуальной</w:t>
      </w:r>
      <w:r>
        <w:rPr>
          <w:spacing w:val="-1"/>
        </w:rPr>
        <w:t xml:space="preserve"> </w:t>
      </w:r>
      <w:r>
        <w:rPr/>
        <w:t>жилой</w:t>
      </w:r>
      <w:r>
        <w:rPr>
          <w:spacing w:val="-3"/>
        </w:rPr>
        <w:t xml:space="preserve"> </w:t>
      </w:r>
      <w:r>
        <w:rPr/>
        <w:t>застройки</w:t>
      </w:r>
    </w:p>
    <w:p>
      <w:pPr>
        <w:pStyle w:val="Style14"/>
        <w:ind w:left="861" w:right="1645" w:hanging="0"/>
        <w:rPr/>
      </w:pPr>
      <w:r>
        <w:rPr/>
        <w:t>В.1.1 зоны усадебной и коттеджной индивидуальной жилой застройки</w:t>
      </w:r>
      <w:r>
        <w:rPr>
          <w:spacing w:val="-57"/>
        </w:rPr>
        <w:t xml:space="preserve"> </w:t>
      </w:r>
      <w:r>
        <w:rPr/>
        <w:t>В.1.2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блокированной индивидуальной жилой</w:t>
      </w:r>
      <w:r>
        <w:rPr>
          <w:spacing w:val="-3"/>
        </w:rPr>
        <w:t xml:space="preserve"> </w:t>
      </w:r>
      <w:r>
        <w:rPr/>
        <w:t>застройки</w:t>
      </w:r>
    </w:p>
    <w:p>
      <w:pPr>
        <w:pStyle w:val="Style14"/>
        <w:ind w:left="861" w:right="0" w:hanging="0"/>
        <w:rPr/>
      </w:pPr>
      <w:r>
        <w:rPr/>
        <w:t>В.2</w:t>
      </w:r>
      <w:r>
        <w:rPr>
          <w:spacing w:val="-1"/>
        </w:rPr>
        <w:t xml:space="preserve"> </w:t>
      </w:r>
      <w:r>
        <w:rPr/>
        <w:t>зоны многоквартирных</w:t>
      </w:r>
      <w:r>
        <w:rPr>
          <w:spacing w:val="1"/>
        </w:rPr>
        <w:t xml:space="preserve"> </w:t>
      </w:r>
      <w:r>
        <w:rPr/>
        <w:t>домов</w:t>
      </w:r>
    </w:p>
    <w:p>
      <w:pPr>
        <w:pStyle w:val="Style14"/>
        <w:ind w:left="861" w:right="0" w:hanging="0"/>
        <w:rPr/>
      </w:pPr>
      <w:r>
        <w:rPr/>
        <w:t>В.2.1</w:t>
      </w:r>
      <w:r>
        <w:rPr>
          <w:spacing w:val="-1"/>
        </w:rPr>
        <w:t xml:space="preserve"> </w:t>
      </w:r>
      <w:r>
        <w:rPr/>
        <w:t>зоны многоквартирных</w:t>
      </w:r>
      <w:r>
        <w:rPr>
          <w:spacing w:val="1"/>
        </w:rPr>
        <w:t xml:space="preserve"> </w:t>
      </w:r>
      <w:r>
        <w:rPr/>
        <w:t>домов до</w:t>
      </w:r>
      <w:r>
        <w:rPr>
          <w:spacing w:val="-1"/>
        </w:rPr>
        <w:t xml:space="preserve"> </w:t>
      </w:r>
      <w:r>
        <w:rPr/>
        <w:t>8</w:t>
      </w:r>
      <w:r>
        <w:rPr>
          <w:spacing w:val="-1"/>
        </w:rPr>
        <w:t xml:space="preserve"> </w:t>
      </w:r>
      <w:r>
        <w:rPr/>
        <w:t>этажей</w:t>
      </w:r>
    </w:p>
    <w:p>
      <w:pPr>
        <w:pStyle w:val="Style14"/>
        <w:ind w:left="861" w:right="2789" w:hanging="0"/>
        <w:rPr/>
      </w:pPr>
      <w:r>
        <w:rPr/>
        <w:t>В.2.2</w:t>
      </w:r>
      <w:r>
        <w:rPr>
          <w:spacing w:val="6"/>
        </w:rPr>
        <w:t xml:space="preserve"> </w:t>
      </w:r>
      <w:r>
        <w:rPr/>
        <w:t>зоны</w:t>
      </w:r>
      <w:r>
        <w:rPr>
          <w:spacing w:val="8"/>
        </w:rPr>
        <w:t xml:space="preserve"> </w:t>
      </w:r>
      <w:r>
        <w:rPr/>
        <w:t>многоквартирных</w:t>
      </w:r>
      <w:r>
        <w:rPr>
          <w:spacing w:val="8"/>
        </w:rPr>
        <w:t xml:space="preserve"> </w:t>
      </w:r>
      <w:r>
        <w:rPr/>
        <w:t>домов</w:t>
      </w:r>
      <w:r>
        <w:rPr>
          <w:spacing w:val="7"/>
        </w:rPr>
        <w:t xml:space="preserve"> </w:t>
      </w:r>
      <w:r>
        <w:rPr/>
        <w:t>от</w:t>
      </w:r>
      <w:r>
        <w:rPr>
          <w:spacing w:val="6"/>
        </w:rPr>
        <w:t xml:space="preserve"> </w:t>
      </w:r>
      <w:r>
        <w:rPr/>
        <w:t>9</w:t>
      </w:r>
      <w:r>
        <w:rPr>
          <w:spacing w:val="7"/>
        </w:rPr>
        <w:t xml:space="preserve"> </w:t>
      </w:r>
      <w:r>
        <w:rPr/>
        <w:t>этажей</w:t>
      </w:r>
      <w:r>
        <w:rPr>
          <w:spacing w:val="4"/>
        </w:rPr>
        <w:t xml:space="preserve"> </w:t>
      </w:r>
      <w:r>
        <w:rPr/>
        <w:t>и</w:t>
      </w:r>
      <w:r>
        <w:rPr>
          <w:spacing w:val="9"/>
        </w:rPr>
        <w:t xml:space="preserve"> </w:t>
      </w:r>
      <w:r>
        <w:rPr/>
        <w:t>выше</w:t>
      </w:r>
      <w:r>
        <w:rPr>
          <w:spacing w:val="1"/>
        </w:rPr>
        <w:t xml:space="preserve"> </w:t>
      </w:r>
      <w:r>
        <w:rPr/>
        <w:t>В.3</w:t>
      </w:r>
      <w:r>
        <w:rPr>
          <w:spacing w:val="-3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общеобразовательных</w:t>
      </w:r>
      <w:r>
        <w:rPr>
          <w:spacing w:val="-1"/>
        </w:rPr>
        <w:t xml:space="preserve"> </w:t>
      </w:r>
      <w:r>
        <w:rPr/>
        <w:t>и дошкольных</w:t>
      </w:r>
      <w:r>
        <w:rPr>
          <w:spacing w:val="-1"/>
        </w:rPr>
        <w:t xml:space="preserve"> </w:t>
      </w:r>
      <w:r>
        <w:rPr/>
        <w:t>учреждений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861" w:right="0" w:hanging="0"/>
        <w:rPr/>
      </w:pPr>
      <w:r>
        <w:rPr/>
        <w:t>Г</w:t>
      </w:r>
      <w:r>
        <w:rPr>
          <w:spacing w:val="-1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производственно-складские территориальные</w:t>
      </w:r>
      <w:r>
        <w:rPr>
          <w:spacing w:val="-1"/>
        </w:rPr>
        <w:t xml:space="preserve"> </w:t>
      </w:r>
      <w:r>
        <w:rPr/>
        <w:t>зоны:</w:t>
      </w:r>
    </w:p>
    <w:p>
      <w:pPr>
        <w:pStyle w:val="Style14"/>
        <w:ind w:left="861" w:right="4071" w:hanging="0"/>
        <w:rPr/>
      </w:pPr>
      <w:r>
        <w:rPr/>
        <w:t>Г.1 зоны объектов I - II и III классов опасности</w:t>
      </w:r>
      <w:r>
        <w:rPr>
          <w:spacing w:val="-57"/>
        </w:rPr>
        <w:t xml:space="preserve"> </w:t>
      </w:r>
      <w:r>
        <w:rPr/>
        <w:t>Г.1.1 зоны объектов I - II класса опасности</w:t>
      </w:r>
      <w:r>
        <w:rPr>
          <w:spacing w:val="1"/>
        </w:rPr>
        <w:t xml:space="preserve"> </w:t>
      </w:r>
      <w:r>
        <w:rPr/>
        <w:t>Г.1.2</w:t>
      </w:r>
      <w:r>
        <w:rPr>
          <w:spacing w:val="-1"/>
        </w:rPr>
        <w:t xml:space="preserve"> </w:t>
      </w:r>
      <w:r>
        <w:rPr/>
        <w:t>зоны объектов</w:t>
      </w:r>
      <w:r>
        <w:rPr>
          <w:spacing w:val="2"/>
        </w:rPr>
        <w:t xml:space="preserve"> </w:t>
      </w:r>
      <w:r>
        <w:rPr/>
        <w:t>III</w:t>
      </w:r>
      <w:r>
        <w:rPr>
          <w:spacing w:val="-2"/>
        </w:rPr>
        <w:t xml:space="preserve"> </w:t>
      </w:r>
      <w:r>
        <w:rPr/>
        <w:t>класса</w:t>
      </w:r>
      <w:r>
        <w:rPr>
          <w:spacing w:val="-4"/>
        </w:rPr>
        <w:t xml:space="preserve"> </w:t>
      </w:r>
      <w:r>
        <w:rPr/>
        <w:t>опасности</w:t>
      </w:r>
    </w:p>
    <w:p>
      <w:pPr>
        <w:pStyle w:val="Style14"/>
        <w:ind w:left="861" w:right="4324" w:hanging="0"/>
        <w:rPr/>
      </w:pPr>
      <w:r>
        <w:rPr/>
        <w:t>Г.2 зоны объектов IV и V классов опасности</w:t>
      </w:r>
      <w:r>
        <w:rPr>
          <w:spacing w:val="-57"/>
        </w:rPr>
        <w:t xml:space="preserve"> </w:t>
      </w:r>
      <w:r>
        <w:rPr/>
        <w:t>Г.2.1 зоны объектов IV класса опасности</w:t>
      </w:r>
      <w:r>
        <w:rPr>
          <w:spacing w:val="1"/>
        </w:rPr>
        <w:t xml:space="preserve"> </w:t>
      </w:r>
      <w:r>
        <w:rPr/>
        <w:t>Г.2.2</w:t>
      </w:r>
      <w:r>
        <w:rPr>
          <w:spacing w:val="-1"/>
        </w:rPr>
        <w:t xml:space="preserve"> </w:t>
      </w:r>
      <w:r>
        <w:rPr/>
        <w:t>зоны объектов V класса</w:t>
      </w:r>
      <w:r>
        <w:rPr>
          <w:spacing w:val="-4"/>
        </w:rPr>
        <w:t xml:space="preserve"> </w:t>
      </w:r>
      <w:r>
        <w:rPr/>
        <w:t>опасности</w:t>
      </w:r>
    </w:p>
    <w:p>
      <w:pPr>
        <w:pStyle w:val="Style14"/>
        <w:ind w:left="861" w:right="3217" w:hanging="0"/>
        <w:rPr/>
      </w:pPr>
      <w:r>
        <w:rPr/>
        <w:t>Г.3 зоны производственно-коммерческой деятельности</w:t>
      </w:r>
      <w:r>
        <w:rPr>
          <w:spacing w:val="-57"/>
        </w:rPr>
        <w:t xml:space="preserve"> </w:t>
      </w:r>
      <w:r>
        <w:rPr/>
        <w:t>Г.4</w:t>
      </w:r>
      <w:r>
        <w:rPr>
          <w:spacing w:val="-1"/>
        </w:rPr>
        <w:t xml:space="preserve"> </w:t>
      </w:r>
      <w:r>
        <w:rPr/>
        <w:t>зоны коммунальных</w:t>
      </w:r>
      <w:r>
        <w:rPr>
          <w:spacing w:val="2"/>
        </w:rPr>
        <w:t xml:space="preserve"> </w:t>
      </w:r>
      <w:r>
        <w:rPr/>
        <w:t>объектов</w:t>
      </w:r>
    </w:p>
    <w:p>
      <w:pPr>
        <w:pStyle w:val="Style14"/>
        <w:ind w:left="861" w:right="2593" w:hanging="0"/>
        <w:rPr/>
      </w:pPr>
      <w:r>
        <w:rPr/>
        <w:t>Г.4.1 зоны коммунальных объектов городского хозяйства</w:t>
      </w:r>
      <w:r>
        <w:rPr>
          <w:spacing w:val="1"/>
        </w:rPr>
        <w:t xml:space="preserve"> </w:t>
      </w:r>
      <w:r>
        <w:rPr/>
        <w:t>Г.4.2</w:t>
      </w:r>
      <w:r>
        <w:rPr>
          <w:spacing w:val="-3"/>
        </w:rPr>
        <w:t xml:space="preserve"> </w:t>
      </w:r>
      <w:r>
        <w:rPr/>
        <w:t>зоны</w:t>
      </w:r>
      <w:r>
        <w:rPr>
          <w:spacing w:val="-2"/>
        </w:rPr>
        <w:t xml:space="preserve"> </w:t>
      </w:r>
      <w:r>
        <w:rPr/>
        <w:t>коммунальных объектов</w:t>
      </w:r>
      <w:r>
        <w:rPr>
          <w:spacing w:val="-2"/>
        </w:rPr>
        <w:t xml:space="preserve"> </w:t>
      </w:r>
      <w:r>
        <w:rPr/>
        <w:t>хранения</w:t>
      </w:r>
      <w:r>
        <w:rPr>
          <w:spacing w:val="-2"/>
        </w:rPr>
        <w:t xml:space="preserve"> </w:t>
      </w:r>
      <w:r>
        <w:rPr/>
        <w:t>автотранспорта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861" w:right="0" w:hanging="0"/>
        <w:rPr/>
      </w:pPr>
      <w:r>
        <w:rPr/>
        <w:t>Д</w:t>
      </w:r>
      <w:r>
        <w:rPr>
          <w:spacing w:val="-2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территориальные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2"/>
        </w:rPr>
        <w:t xml:space="preserve"> </w:t>
      </w:r>
      <w:r>
        <w:rPr/>
        <w:t>специального</w:t>
      </w:r>
      <w:r>
        <w:rPr>
          <w:spacing w:val="-1"/>
        </w:rPr>
        <w:t xml:space="preserve"> </w:t>
      </w:r>
      <w:r>
        <w:rPr/>
        <w:t>назначения:</w:t>
      </w:r>
    </w:p>
    <w:p>
      <w:pPr>
        <w:pStyle w:val="Style14"/>
        <w:ind w:left="861" w:right="5168" w:hanging="0"/>
        <w:rPr/>
      </w:pPr>
      <w:r>
        <w:rPr/>
        <w:t>Д.1 зоны водозаборных сооружений</w:t>
      </w:r>
      <w:r>
        <w:rPr>
          <w:spacing w:val="-57"/>
        </w:rPr>
        <w:t xml:space="preserve"> </w:t>
      </w:r>
      <w:r>
        <w:rPr/>
        <w:t>Д.2 зоны</w:t>
      </w:r>
      <w:r>
        <w:rPr>
          <w:spacing w:val="1"/>
        </w:rPr>
        <w:t xml:space="preserve"> </w:t>
      </w:r>
      <w:r>
        <w:rPr/>
        <w:t>кладбищ</w:t>
      </w:r>
    </w:p>
    <w:p>
      <w:pPr>
        <w:pStyle w:val="Style14"/>
        <w:ind w:left="861" w:right="0" w:hanging="0"/>
        <w:rPr/>
      </w:pPr>
      <w:r>
        <w:rPr/>
        <w:t>Д.3</w:t>
      </w:r>
      <w:r>
        <w:rPr>
          <w:spacing w:val="-2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режимных</w:t>
      </w:r>
      <w:r>
        <w:rPr>
          <w:spacing w:val="1"/>
        </w:rPr>
        <w:t xml:space="preserve"> </w:t>
      </w:r>
      <w:r>
        <w:rPr/>
        <w:t>объектов</w:t>
      </w:r>
    </w:p>
    <w:p>
      <w:pPr>
        <w:pStyle w:val="Style14"/>
        <w:ind w:left="861" w:right="0" w:hanging="0"/>
        <w:rPr/>
      </w:pPr>
      <w:r>
        <w:rPr/>
        <w:t>Д.4</w:t>
      </w:r>
      <w:r>
        <w:rPr>
          <w:spacing w:val="-2"/>
        </w:rPr>
        <w:t xml:space="preserve"> </w:t>
      </w:r>
      <w:r>
        <w:rPr/>
        <w:t>зоны объектов</w:t>
      </w:r>
      <w:r>
        <w:rPr>
          <w:spacing w:val="-1"/>
        </w:rPr>
        <w:t xml:space="preserve"> </w:t>
      </w:r>
      <w:r>
        <w:rPr/>
        <w:t>ограниченного</w:t>
      </w:r>
      <w:r>
        <w:rPr>
          <w:spacing w:val="-1"/>
        </w:rPr>
        <w:t xml:space="preserve"> </w:t>
      </w:r>
      <w:r>
        <w:rPr/>
        <w:t>доступа</w:t>
      </w:r>
      <w:r>
        <w:rPr>
          <w:spacing w:val="-1"/>
        </w:rPr>
        <w:t xml:space="preserve"> </w:t>
      </w:r>
      <w:r>
        <w:rPr/>
        <w:t>(объекты,</w:t>
      </w:r>
      <w:r>
        <w:rPr>
          <w:spacing w:val="-1"/>
        </w:rPr>
        <w:t xml:space="preserve"> </w:t>
      </w:r>
      <w:r>
        <w:rPr/>
        <w:t>подлежащие рекультивации)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861" w:right="0" w:hanging="0"/>
        <w:rPr/>
      </w:pPr>
      <w:r>
        <w:rPr/>
        <w:t>К</w:t>
      </w:r>
      <w:r>
        <w:rPr>
          <w:spacing w:val="-2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4"/>
        </w:rPr>
        <w:t xml:space="preserve"> </w:t>
      </w:r>
      <w:r>
        <w:rPr/>
        <w:t>инженерной</w:t>
      </w:r>
      <w:r>
        <w:rPr>
          <w:spacing w:val="1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транспортной</w:t>
      </w:r>
      <w:r>
        <w:rPr>
          <w:spacing w:val="-1"/>
        </w:rPr>
        <w:t xml:space="preserve"> </w:t>
      </w:r>
      <w:r>
        <w:rPr/>
        <w:t>инфраструктур:</w:t>
      </w:r>
    </w:p>
    <w:p>
      <w:pPr>
        <w:pStyle w:val="Style14"/>
        <w:ind w:left="141" w:right="367" w:firstLine="720"/>
        <w:rPr/>
      </w:pPr>
      <w:r>
        <w:rPr/>
        <w:t>К.1</w:t>
      </w:r>
      <w:r>
        <w:rPr>
          <w:spacing w:val="2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внешнего</w:t>
      </w:r>
      <w:r>
        <w:rPr>
          <w:spacing w:val="1"/>
        </w:rPr>
        <w:t xml:space="preserve"> </w:t>
      </w:r>
      <w:r>
        <w:rPr/>
        <w:t>транспорта</w:t>
      </w:r>
      <w:r>
        <w:rPr>
          <w:spacing w:val="1"/>
        </w:rPr>
        <w:t xml:space="preserve"> </w:t>
      </w:r>
      <w:r>
        <w:rPr/>
        <w:t>(железная</w:t>
      </w:r>
      <w:r>
        <w:rPr>
          <w:spacing w:val="1"/>
        </w:rPr>
        <w:t xml:space="preserve"> </w:t>
      </w:r>
      <w:r>
        <w:rPr/>
        <w:t>дорога,</w:t>
      </w:r>
      <w:r>
        <w:rPr>
          <w:spacing w:val="1"/>
        </w:rPr>
        <w:t xml:space="preserve"> </w:t>
      </w:r>
      <w:r>
        <w:rPr/>
        <w:t>автомобильный</w:t>
      </w:r>
      <w:r>
        <w:rPr>
          <w:spacing w:val="58"/>
        </w:rPr>
        <w:t xml:space="preserve"> </w:t>
      </w:r>
      <w:r>
        <w:rPr/>
        <w:t>и</w:t>
      </w:r>
      <w:r>
        <w:rPr>
          <w:spacing w:val="3"/>
        </w:rPr>
        <w:t xml:space="preserve"> </w:t>
      </w:r>
      <w:r>
        <w:rPr/>
        <w:t>воздушный</w:t>
      </w:r>
      <w:r>
        <w:rPr>
          <w:spacing w:val="-57"/>
        </w:rPr>
        <w:t xml:space="preserve"> </w:t>
      </w:r>
      <w:r>
        <w:rPr/>
        <w:t>транспорт)</w:t>
      </w:r>
    </w:p>
    <w:p>
      <w:pPr>
        <w:pStyle w:val="Style14"/>
        <w:ind w:left="861" w:right="0" w:hanging="0"/>
        <w:rPr/>
      </w:pPr>
      <w:r>
        <w:rPr/>
        <w:t>К.2</w:t>
      </w:r>
      <w:r>
        <w:rPr>
          <w:spacing w:val="38"/>
        </w:rPr>
        <w:t xml:space="preserve"> </w:t>
      </w:r>
      <w:r>
        <w:rPr/>
        <w:t>зоны</w:t>
      </w:r>
      <w:r>
        <w:rPr>
          <w:spacing w:val="39"/>
        </w:rPr>
        <w:t xml:space="preserve"> </w:t>
      </w:r>
      <w:r>
        <w:rPr/>
        <w:t>трубопроводного</w:t>
      </w:r>
      <w:r>
        <w:rPr>
          <w:spacing w:val="38"/>
        </w:rPr>
        <w:t xml:space="preserve"> </w:t>
      </w:r>
      <w:r>
        <w:rPr/>
        <w:t>транспорта</w:t>
      </w:r>
      <w:r>
        <w:rPr>
          <w:spacing w:val="41"/>
        </w:rPr>
        <w:t xml:space="preserve"> </w:t>
      </w:r>
      <w:r>
        <w:rPr/>
        <w:t>(газо-</w:t>
      </w:r>
      <w:r>
        <w:rPr>
          <w:spacing w:val="38"/>
        </w:rPr>
        <w:t xml:space="preserve"> </w:t>
      </w:r>
      <w:r>
        <w:rPr/>
        <w:t>и</w:t>
      </w:r>
      <w:r>
        <w:rPr>
          <w:spacing w:val="39"/>
        </w:rPr>
        <w:t xml:space="preserve"> </w:t>
      </w:r>
      <w:r>
        <w:rPr/>
        <w:t>нефтепродуктопроводов,</w:t>
      </w:r>
      <w:r>
        <w:rPr>
          <w:spacing w:val="38"/>
        </w:rPr>
        <w:t xml:space="preserve"> </w:t>
      </w:r>
      <w:r>
        <w:rPr/>
        <w:t>в/в</w:t>
      </w:r>
      <w:r>
        <w:rPr>
          <w:spacing w:val="39"/>
        </w:rPr>
        <w:t xml:space="preserve"> </w:t>
      </w:r>
      <w:r>
        <w:rPr/>
        <w:t>ЛЭП</w:t>
      </w:r>
    </w:p>
    <w:p>
      <w:pPr>
        <w:pStyle w:val="Style14"/>
        <w:ind w:left="141" w:right="585" w:hanging="0"/>
        <w:rPr/>
      </w:pPr>
      <w:r>
        <w:rPr/>
        <w:t>110</w:t>
      </w:r>
      <w:r>
        <w:rPr>
          <w:spacing w:val="14"/>
        </w:rPr>
        <w:t xml:space="preserve"> </w:t>
      </w:r>
      <w:r>
        <w:rPr/>
        <w:t>кВ</w:t>
      </w:r>
      <w:r>
        <w:rPr>
          <w:spacing w:val="12"/>
        </w:rPr>
        <w:t xml:space="preserve"> </w:t>
      </w:r>
      <w:r>
        <w:rPr/>
        <w:t>и</w:t>
      </w:r>
      <w:r>
        <w:rPr>
          <w:spacing w:val="16"/>
        </w:rPr>
        <w:t xml:space="preserve"> </w:t>
      </w:r>
      <w:r>
        <w:rPr/>
        <w:t>выше</w:t>
      </w:r>
      <w:r>
        <w:rPr>
          <w:spacing w:val="15"/>
        </w:rPr>
        <w:t xml:space="preserve"> </w:t>
      </w:r>
      <w:r>
        <w:rPr/>
        <w:t>(с</w:t>
      </w:r>
      <w:r>
        <w:rPr>
          <w:spacing w:val="15"/>
        </w:rPr>
        <w:t xml:space="preserve"> </w:t>
      </w:r>
      <w:r>
        <w:rPr/>
        <w:t>подстанциями),</w:t>
      </w:r>
      <w:r>
        <w:rPr>
          <w:spacing w:val="14"/>
        </w:rPr>
        <w:t xml:space="preserve"> </w:t>
      </w:r>
      <w:r>
        <w:rPr/>
        <w:t>магистральные</w:t>
      </w:r>
      <w:r>
        <w:rPr>
          <w:spacing w:val="12"/>
        </w:rPr>
        <w:t xml:space="preserve"> </w:t>
      </w:r>
      <w:r>
        <w:rPr/>
        <w:t>водоводы</w:t>
      </w:r>
      <w:r>
        <w:rPr>
          <w:spacing w:val="14"/>
        </w:rPr>
        <w:t xml:space="preserve"> </w:t>
      </w:r>
      <w:r>
        <w:rPr/>
        <w:t>и</w:t>
      </w:r>
      <w:r>
        <w:rPr>
          <w:spacing w:val="14"/>
        </w:rPr>
        <w:t xml:space="preserve"> </w:t>
      </w:r>
      <w:r>
        <w:rPr/>
        <w:t>канализационные</w:t>
      </w:r>
      <w:r>
        <w:rPr>
          <w:spacing w:val="-57"/>
        </w:rPr>
        <w:t xml:space="preserve"> </w:t>
      </w:r>
      <w:r>
        <w:rPr/>
        <w:t>коллекторы,</w:t>
      </w:r>
      <w:r>
        <w:rPr>
          <w:spacing w:val="-1"/>
        </w:rPr>
        <w:t xml:space="preserve"> </w:t>
      </w:r>
      <w:r>
        <w:rPr/>
        <w:t>линии</w:t>
      </w:r>
      <w:r>
        <w:rPr>
          <w:spacing w:val="2"/>
        </w:rPr>
        <w:t xml:space="preserve"> </w:t>
      </w:r>
      <w:r>
        <w:rPr/>
        <w:t>связи)</w:t>
      </w:r>
    </w:p>
    <w:p>
      <w:pPr>
        <w:pStyle w:val="Style14"/>
        <w:ind w:left="861" w:right="0" w:hanging="0"/>
        <w:rPr/>
      </w:pPr>
      <w:r>
        <w:rPr/>
        <w:t>К.3</w:t>
      </w:r>
      <w:r>
        <w:rPr>
          <w:spacing w:val="-3"/>
        </w:rPr>
        <w:t xml:space="preserve"> </w:t>
      </w:r>
      <w:r>
        <w:rPr/>
        <w:t>зоны улично-дорожной сети</w:t>
      </w:r>
    </w:p>
    <w:p>
      <w:pPr>
        <w:pStyle w:val="Style14"/>
        <w:ind w:left="861" w:right="2961" w:hanging="0"/>
        <w:rPr/>
      </w:pPr>
      <w:r>
        <w:rPr/>
        <w:t>К.3.1 зоны магистралей городского и районного значения</w:t>
      </w:r>
      <w:r>
        <w:rPr>
          <w:spacing w:val="-57"/>
        </w:rPr>
        <w:t xml:space="preserve"> </w:t>
      </w:r>
      <w:r>
        <w:rPr/>
        <w:t>К.3.2</w:t>
      </w:r>
      <w:r>
        <w:rPr>
          <w:spacing w:val="-1"/>
        </w:rPr>
        <w:t xml:space="preserve"> </w:t>
      </w:r>
      <w:r>
        <w:rPr/>
        <w:t>зоны основных</w:t>
      </w:r>
      <w:r>
        <w:rPr>
          <w:spacing w:val="4"/>
        </w:rPr>
        <w:t xml:space="preserve"> </w:t>
      </w:r>
      <w:r>
        <w:rPr/>
        <w:t>улиц</w:t>
      </w:r>
      <w:r>
        <w:rPr>
          <w:spacing w:val="2"/>
        </w:rPr>
        <w:t xml:space="preserve"> </w:t>
      </w:r>
      <w:r>
        <w:rPr/>
        <w:t>в застройке</w:t>
      </w:r>
    </w:p>
    <w:p>
      <w:pPr>
        <w:sectPr>
          <w:footerReference w:type="default" r:id="rId4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ind w:left="861" w:right="0" w:hanging="0"/>
        <w:rPr/>
      </w:pPr>
      <w:r>
        <w:rPr/>
        <w:t>К.3.3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дорожного сервиса</w:t>
      </w:r>
    </w:p>
    <w:p>
      <w:pPr>
        <w:pStyle w:val="1"/>
        <w:spacing w:before="78" w:after="0"/>
        <w:ind w:left="443" w:right="567" w:hanging="0"/>
        <w:jc w:val="center"/>
        <w:rPr/>
      </w:pPr>
      <w:r>
        <w:rPr/>
        <w:t>ВИДЫ ТЕРРИТОРИАЛЬНЫХ ЗОН, ДЛЯ КОТОРЫХ</w:t>
      </w:r>
      <w:r>
        <w:rPr>
          <w:spacing w:val="-57"/>
        </w:rPr>
        <w:t xml:space="preserve"> </w:t>
      </w:r>
      <w:r>
        <w:rPr/>
        <w:t>ГРАДОСТРОИТЕЛЬНЫЕ</w:t>
      </w:r>
      <w:r>
        <w:rPr>
          <w:spacing w:val="-1"/>
        </w:rPr>
        <w:t xml:space="preserve"> </w:t>
      </w:r>
      <w:r>
        <w:rPr/>
        <w:t>РЕГЛАМЕНТЫ</w:t>
      </w:r>
    </w:p>
    <w:p>
      <w:pPr>
        <w:pStyle w:val="Normal"/>
        <w:spacing w:before="0" w:after="0"/>
        <w:ind w:left="439" w:right="569" w:hanging="0"/>
        <w:jc w:val="center"/>
        <w:rPr>
          <w:b/>
          <w:b/>
          <w:sz w:val="24"/>
        </w:rPr>
      </w:pPr>
      <w:r>
        <w:rPr>
          <w:b/>
          <w:sz w:val="24"/>
        </w:rPr>
        <w:t>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УСТАНАВЛИВАЮТСЯ,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РАСПРОСТРАНЯЮТСЯ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861" w:right="0" w:hanging="0"/>
        <w:rPr/>
      </w:pPr>
      <w:r>
        <w:rPr/>
        <w:t>Е</w:t>
      </w:r>
      <w:r>
        <w:rPr>
          <w:spacing w:val="-1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зоны озелененных территорий:</w:t>
      </w:r>
    </w:p>
    <w:p>
      <w:pPr>
        <w:pStyle w:val="Style14"/>
        <w:ind w:left="861" w:right="3594" w:hanging="0"/>
        <w:rPr/>
      </w:pPr>
      <w:r>
        <w:rPr/>
        <w:t>Е.1 зоны особо охраняемых природных территорий</w:t>
      </w:r>
      <w:r>
        <w:rPr>
          <w:spacing w:val="-57"/>
        </w:rPr>
        <w:t xml:space="preserve"> </w:t>
      </w:r>
      <w:r>
        <w:rPr/>
        <w:t>Е.2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лесопарков</w:t>
      </w:r>
    </w:p>
    <w:p>
      <w:pPr>
        <w:pStyle w:val="Style14"/>
        <w:ind w:left="861" w:right="0" w:hanging="0"/>
        <w:rPr/>
      </w:pPr>
      <w:r>
        <w:rPr/>
        <w:t>Е.3 мемориальные</w:t>
      </w:r>
      <w:r>
        <w:rPr>
          <w:spacing w:val="-3"/>
        </w:rPr>
        <w:t xml:space="preserve"> </w:t>
      </w:r>
      <w:r>
        <w:rPr/>
        <w:t>зоны</w:t>
      </w:r>
    </w:p>
    <w:p>
      <w:pPr>
        <w:pStyle w:val="Style14"/>
        <w:spacing w:lineRule="atLeast" w:line="550" w:before="2" w:after="0"/>
        <w:ind w:left="861" w:right="4615" w:hanging="0"/>
        <w:rPr/>
      </w:pPr>
      <w:r>
        <w:rPr/>
        <w:t>Ж – зоны объектов культурного наследия</w:t>
      </w:r>
      <w:r>
        <w:rPr>
          <w:spacing w:val="-57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– зоны</w:t>
      </w:r>
      <w:r>
        <w:rPr>
          <w:spacing w:val="1"/>
        </w:rPr>
        <w:t xml:space="preserve"> </w:t>
      </w:r>
      <w:r>
        <w:rPr/>
        <w:t>водных</w:t>
      </w:r>
      <w:r>
        <w:rPr>
          <w:spacing w:val="2"/>
        </w:rPr>
        <w:t xml:space="preserve"> </w:t>
      </w:r>
      <w:r>
        <w:rPr/>
        <w:t>объектов</w:t>
      </w:r>
    </w:p>
    <w:p>
      <w:pPr>
        <w:pStyle w:val="Style14"/>
        <w:spacing w:before="2" w:after="0"/>
        <w:ind w:left="861" w:right="3701" w:hanging="0"/>
        <w:rPr/>
      </w:pPr>
      <w:r>
        <w:rPr/>
        <w:t>И.1 зоны водных объектов федерального значения</w:t>
      </w:r>
      <w:r>
        <w:rPr>
          <w:spacing w:val="-57"/>
        </w:rPr>
        <w:t xml:space="preserve"> </w:t>
      </w:r>
      <w:r>
        <w:rPr/>
        <w:t>И.2.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водных</w:t>
      </w:r>
      <w:r>
        <w:rPr>
          <w:spacing w:val="1"/>
        </w:rPr>
        <w:t xml:space="preserve"> </w:t>
      </w:r>
      <w:r>
        <w:rPr/>
        <w:t>объектов местного</w:t>
      </w:r>
      <w:r>
        <w:rPr>
          <w:spacing w:val="-1"/>
        </w:rPr>
        <w:t xml:space="preserve"> </w:t>
      </w:r>
      <w:r>
        <w:rPr/>
        <w:t>значения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141" w:right="0" w:firstLine="708"/>
        <w:rPr/>
      </w:pPr>
      <w:r>
        <w:rPr/>
        <w:t>Примечание:</w:t>
      </w:r>
      <w:r>
        <w:rPr>
          <w:spacing w:val="11"/>
        </w:rPr>
        <w:t xml:space="preserve"> </w:t>
      </w:r>
      <w:r>
        <w:rPr/>
        <w:t>на</w:t>
      </w:r>
      <w:r>
        <w:rPr>
          <w:spacing w:val="15"/>
        </w:rPr>
        <w:t xml:space="preserve"> </w:t>
      </w:r>
      <w:r>
        <w:rPr/>
        <w:t>карте</w:t>
      </w:r>
      <w:r>
        <w:rPr>
          <w:spacing w:val="13"/>
        </w:rPr>
        <w:t xml:space="preserve"> </w:t>
      </w:r>
      <w:r>
        <w:rPr/>
        <w:t>градостроительного</w:t>
      </w:r>
      <w:r>
        <w:rPr>
          <w:spacing w:val="14"/>
        </w:rPr>
        <w:t xml:space="preserve"> </w:t>
      </w:r>
      <w:r>
        <w:rPr/>
        <w:t>зонирования</w:t>
      </w:r>
      <w:r>
        <w:rPr>
          <w:spacing w:val="16"/>
        </w:rPr>
        <w:t xml:space="preserve"> </w:t>
      </w:r>
      <w:r>
        <w:rPr/>
        <w:t>и</w:t>
      </w:r>
      <w:r>
        <w:rPr>
          <w:spacing w:val="13"/>
        </w:rPr>
        <w:t xml:space="preserve"> </w:t>
      </w:r>
      <w:r>
        <w:rPr/>
        <w:t>в</w:t>
      </w:r>
      <w:r>
        <w:rPr>
          <w:spacing w:val="14"/>
        </w:rPr>
        <w:t xml:space="preserve"> </w:t>
      </w:r>
      <w:r>
        <w:rPr/>
        <w:t>пояснительной</w:t>
      </w:r>
      <w:r>
        <w:rPr>
          <w:spacing w:val="10"/>
        </w:rPr>
        <w:t xml:space="preserve"> </w:t>
      </w:r>
      <w:r>
        <w:rPr/>
        <w:t>записке</w:t>
      </w:r>
      <w:r>
        <w:rPr>
          <w:spacing w:val="-57"/>
        </w:rPr>
        <w:t xml:space="preserve"> </w:t>
      </w:r>
      <w:r>
        <w:rPr/>
        <w:t>приняты следующие обозначения:</w:t>
      </w:r>
    </w:p>
    <w:p>
      <w:pPr>
        <w:pStyle w:val="Style14"/>
        <w:ind w:left="849" w:right="0" w:hanging="0"/>
        <w:rPr/>
      </w:pPr>
      <w:r>
        <w:rPr/>
        <w:t>01 26 07 Г.2.2</w:t>
      </w:r>
    </w:p>
    <w:p>
      <w:pPr>
        <w:pStyle w:val="Style14"/>
        <w:ind w:left="1449" w:right="5246" w:firstLine="300"/>
        <w:rPr/>
      </w:pPr>
      <w:r>
        <w:rPr/>
        <w:t>вид территориальной зоны</w:t>
      </w:r>
      <w:r>
        <w:rPr>
          <w:spacing w:val="-57"/>
        </w:rPr>
        <w:t xml:space="preserve"> </w:t>
      </w:r>
      <w:r>
        <w:rPr/>
        <w:t>номер территориальной</w:t>
      </w:r>
      <w:r>
        <w:rPr>
          <w:spacing w:val="-2"/>
        </w:rPr>
        <w:t xml:space="preserve"> </w:t>
      </w:r>
      <w:r>
        <w:rPr/>
        <w:t>зоны</w:t>
      </w:r>
    </w:p>
    <w:p>
      <w:pPr>
        <w:pStyle w:val="Style14"/>
        <w:ind w:left="849" w:right="5385" w:firstLine="300"/>
        <w:rPr/>
      </w:pPr>
      <w:r>
        <w:rPr/>
        <w:t>номер градостроительной зоны</w:t>
      </w:r>
      <w:r>
        <w:rPr>
          <w:spacing w:val="-57"/>
        </w:rPr>
        <w:t xml:space="preserve"> </w:t>
      </w:r>
      <w:r>
        <w:rPr/>
        <w:t>номер</w:t>
      </w:r>
      <w:r>
        <w:rPr>
          <w:spacing w:val="-1"/>
        </w:rPr>
        <w:t xml:space="preserve"> </w:t>
      </w:r>
      <w:r>
        <w:rPr/>
        <w:t>административного</w:t>
      </w:r>
      <w:r>
        <w:rPr>
          <w:spacing w:val="-1"/>
        </w:rPr>
        <w:t xml:space="preserve"> </w:t>
      </w:r>
      <w:r>
        <w:rPr/>
        <w:t>района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141" w:right="262" w:firstLine="708"/>
        <w:jc w:val="both"/>
        <w:rPr/>
      </w:pPr>
      <w:r>
        <w:rPr/>
        <w:t>Примечание: Минимальный размер земельного участка и предельные параметры</w:t>
      </w:r>
      <w:r>
        <w:rPr>
          <w:spacing w:val="1"/>
        </w:rPr>
        <w:t xml:space="preserve"> </w:t>
      </w:r>
      <w:r>
        <w:rPr/>
        <w:t>застройки,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таблице</w:t>
      </w:r>
      <w:r>
        <w:rPr>
          <w:spacing w:val="1"/>
        </w:rPr>
        <w:t xml:space="preserve"> </w:t>
      </w:r>
      <w:r>
        <w:rPr/>
        <w:t>предельных</w:t>
      </w:r>
      <w:r>
        <w:rPr>
          <w:spacing w:val="1"/>
        </w:rPr>
        <w:t xml:space="preserve"> </w:t>
      </w:r>
      <w:r>
        <w:rPr/>
        <w:t>размеров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параметров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 не применяются к земельным участкам под существующими гаражами и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проектируемых</w:t>
      </w:r>
      <w:r>
        <w:rPr>
          <w:spacing w:val="1"/>
        </w:rPr>
        <w:t xml:space="preserve"> </w:t>
      </w:r>
      <w:r>
        <w:rPr/>
        <w:t>гаражей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гаражно-строительных</w:t>
      </w:r>
      <w:r>
        <w:rPr>
          <w:spacing w:val="1"/>
        </w:rPr>
        <w:t xml:space="preserve"> </w:t>
      </w:r>
      <w:r>
        <w:rPr/>
        <w:t>кооперативах,</w:t>
      </w:r>
      <w:r>
        <w:rPr>
          <w:spacing w:val="1"/>
        </w:rPr>
        <w:t xml:space="preserve"> </w:t>
      </w:r>
      <w:r>
        <w:rPr/>
        <w:t>к</w:t>
      </w:r>
      <w:r>
        <w:rPr>
          <w:spacing w:val="61"/>
        </w:rPr>
        <w:t xml:space="preserve"> </w:t>
      </w:r>
      <w:r>
        <w:rPr/>
        <w:t>земельным</w:t>
      </w:r>
      <w:r>
        <w:rPr>
          <w:spacing w:val="1"/>
        </w:rPr>
        <w:t xml:space="preserve"> </w:t>
      </w:r>
      <w:r>
        <w:rPr/>
        <w:t>участкам под существующими индивидуальными жилыми домами, а также к земельным</w:t>
      </w:r>
      <w:r>
        <w:rPr>
          <w:spacing w:val="1"/>
        </w:rPr>
        <w:t xml:space="preserve"> </w:t>
      </w:r>
      <w:r>
        <w:rPr/>
        <w:t>участкам для проектируемых и существующих объектов (зданий, строений, сооружений)</w:t>
      </w:r>
      <w:r>
        <w:rPr>
          <w:spacing w:val="1"/>
        </w:rPr>
        <w:t xml:space="preserve"> </w:t>
      </w:r>
      <w:r>
        <w:rPr/>
        <w:t>инженерных</w:t>
      </w:r>
      <w:r>
        <w:rPr>
          <w:spacing w:val="1"/>
        </w:rPr>
        <w:t xml:space="preserve"> </w:t>
      </w:r>
      <w:r>
        <w:rPr/>
        <w:t>инфраструктур</w:t>
      </w:r>
      <w:r>
        <w:rPr>
          <w:spacing w:val="1"/>
        </w:rPr>
        <w:t xml:space="preserve"> </w:t>
      </w:r>
      <w:r>
        <w:rPr/>
        <w:t>всех</w:t>
      </w:r>
      <w:r>
        <w:rPr>
          <w:spacing w:val="1"/>
        </w:rPr>
        <w:t xml:space="preserve"> </w:t>
      </w:r>
      <w:r>
        <w:rPr/>
        <w:t>территориальных</w:t>
      </w:r>
      <w:r>
        <w:rPr>
          <w:spacing w:val="1"/>
        </w:rPr>
        <w:t xml:space="preserve"> </w:t>
      </w:r>
      <w:r>
        <w:rPr/>
        <w:t>зон,</w:t>
      </w:r>
      <w:r>
        <w:rPr>
          <w:spacing w:val="1"/>
        </w:rPr>
        <w:t xml:space="preserve"> </w:t>
      </w:r>
      <w:r>
        <w:rPr/>
        <w:t>к</w:t>
      </w:r>
      <w:r>
        <w:rPr>
          <w:spacing w:val="1"/>
        </w:rPr>
        <w:t xml:space="preserve"> </w:t>
      </w:r>
      <w:r>
        <w:rPr/>
        <w:t>земельным</w:t>
      </w:r>
      <w:r>
        <w:rPr>
          <w:spacing w:val="1"/>
        </w:rPr>
        <w:t xml:space="preserve"> </w:t>
      </w:r>
      <w:r>
        <w:rPr/>
        <w:t>участкам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-2"/>
        </w:rPr>
        <w:t xml:space="preserve"> </w:t>
      </w:r>
      <w:r>
        <w:rPr/>
        <w:t>всех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-1"/>
        </w:rPr>
        <w:t xml:space="preserve"> </w:t>
      </w:r>
      <w:r>
        <w:rPr/>
        <w:t>озеленения,</w:t>
      </w:r>
      <w:r>
        <w:rPr>
          <w:spacing w:val="-1"/>
        </w:rPr>
        <w:t xml:space="preserve"> </w:t>
      </w:r>
      <w:r>
        <w:rPr/>
        <w:t>в</w:t>
      </w:r>
      <w:r>
        <w:rPr>
          <w:spacing w:val="-1"/>
        </w:rPr>
        <w:t xml:space="preserve"> </w:t>
      </w:r>
      <w:r>
        <w:rPr/>
        <w:t>том</w:t>
      </w:r>
      <w:r>
        <w:rPr>
          <w:spacing w:val="-2"/>
        </w:rPr>
        <w:t xml:space="preserve"> </w:t>
      </w:r>
      <w:r>
        <w:rPr/>
        <w:t>числе</w:t>
      </w:r>
      <w:r>
        <w:rPr>
          <w:spacing w:val="-1"/>
        </w:rPr>
        <w:t xml:space="preserve"> </w:t>
      </w:r>
      <w:r>
        <w:rPr/>
        <w:t>защитных</w:t>
      </w:r>
      <w:r>
        <w:rPr>
          <w:spacing w:val="1"/>
        </w:rPr>
        <w:t xml:space="preserve"> </w:t>
      </w:r>
      <w:r>
        <w:rPr/>
        <w:t>древесно-кустарниковых</w:t>
      </w:r>
      <w:r>
        <w:rPr>
          <w:spacing w:val="-1"/>
        </w:rPr>
        <w:t xml:space="preserve"> </w:t>
      </w:r>
      <w:r>
        <w:rPr/>
        <w:t>полос.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spacing w:lineRule="auto" w:line="480"/>
        <w:ind w:left="3540" w:right="1642" w:hanging="1289"/>
        <w:rPr/>
      </w:pPr>
      <w:r>
        <w:rPr/>
        <w:t>А – природно-рекреационные территориальные зоны</w:t>
      </w:r>
      <w:r>
        <w:rPr>
          <w:spacing w:val="-57"/>
        </w:rPr>
        <w:t xml:space="preserve"> </w:t>
      </w:r>
      <w:r>
        <w:rPr/>
        <w:t>А.1</w:t>
      </w:r>
      <w:r>
        <w:rPr>
          <w:spacing w:val="-1"/>
        </w:rPr>
        <w:t xml:space="preserve"> </w:t>
      </w:r>
      <w:r>
        <w:rPr/>
        <w:t>зоны зеленых насаждений</w:t>
      </w:r>
    </w:p>
    <w:p>
      <w:pPr>
        <w:pStyle w:val="Normal"/>
        <w:spacing w:before="0" w:after="0"/>
        <w:ind w:left="861" w:right="0" w:hanging="0"/>
        <w:jc w:val="left"/>
        <w:rPr>
          <w:b/>
          <w:b/>
          <w:sz w:val="24"/>
        </w:rPr>
      </w:pPr>
      <w:r>
        <w:rPr>
          <w:b/>
          <w:sz w:val="24"/>
        </w:rPr>
        <w:t>А.1.0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зоны зеленых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насаждений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8" w:firstLine="708"/>
        <w:jc w:val="both"/>
        <w:rPr/>
      </w:pPr>
      <w:r>
        <w:rPr/>
        <w:t>Предназначены для защиты зеленых насаждений, как элемента</w:t>
      </w:r>
      <w:r>
        <w:rPr>
          <w:spacing w:val="1"/>
        </w:rPr>
        <w:t xml:space="preserve"> </w:t>
      </w:r>
      <w:r>
        <w:rPr/>
        <w:t>благоустройства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города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обязательной</w:t>
      </w:r>
      <w:r>
        <w:rPr>
          <w:spacing w:val="1"/>
        </w:rPr>
        <w:t xml:space="preserve"> </w:t>
      </w:r>
      <w:r>
        <w:rPr/>
        <w:t>организацией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уходу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содержанию</w:t>
      </w:r>
      <w:r>
        <w:rPr>
          <w:spacing w:val="1"/>
        </w:rPr>
        <w:t xml:space="preserve"> </w:t>
      </w:r>
      <w:r>
        <w:rPr/>
        <w:t>зеленых</w:t>
      </w:r>
      <w:r>
        <w:rPr>
          <w:spacing w:val="1"/>
        </w:rPr>
        <w:t xml:space="preserve"> </w:t>
      </w:r>
      <w:r>
        <w:rPr/>
        <w:t>насаждений.</w:t>
      </w:r>
    </w:p>
    <w:p>
      <w:pPr>
        <w:pStyle w:val="Style14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141" w:right="263" w:firstLine="566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6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sectPr>
          <w:footerReference w:type="default" r:id="rId5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5"/>
        </w:numPr>
        <w:tabs>
          <w:tab w:val="left" w:pos="824" w:leader="none"/>
        </w:tabs>
        <w:spacing w:lineRule="exact" w:line="275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spacing w:before="73" w:after="0"/>
        <w:ind w:left="849" w:right="2902" w:hanging="0"/>
        <w:jc w:val="both"/>
        <w:rPr/>
      </w:pPr>
      <w:r>
        <w:rPr/>
        <w:t>Вспомогательные виды разрешенного использования: нет.</w:t>
      </w:r>
      <w:r>
        <w:rPr>
          <w:spacing w:val="-57"/>
        </w:rPr>
        <w:t xml:space="preserve"> </w:t>
      </w:r>
      <w:r>
        <w:rPr/>
        <w:t>Условно</w:t>
      </w:r>
      <w:r>
        <w:rPr>
          <w:spacing w:val="-1"/>
        </w:rPr>
        <w:t xml:space="preserve"> </w:t>
      </w:r>
      <w:r>
        <w:rPr/>
        <w:t>разрешенные виды использования:</w:t>
      </w:r>
      <w:r>
        <w:rPr>
          <w:spacing w:val="-3"/>
        </w:rPr>
        <w:t xml:space="preserve"> </w:t>
      </w:r>
      <w:r>
        <w:rPr/>
        <w:t>нет.</w:t>
      </w:r>
    </w:p>
    <w:p>
      <w:pPr>
        <w:pStyle w:val="Style14"/>
        <w:spacing w:before="137" w:after="0"/>
        <w:ind w:left="2087" w:right="585" w:hanging="1613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64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0" w:right="80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2" w:right="94" w:firstLine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ию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71" w:right="62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8" w:right="104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ию</w:t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849" w:right="0" w:hanging="0"/>
        <w:jc w:val="both"/>
        <w:rPr/>
      </w:pPr>
      <w:r>
        <w:rPr/>
        <w:t>А.1.1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защитных</w:t>
      </w:r>
      <w:r>
        <w:rPr>
          <w:spacing w:val="-1"/>
        </w:rPr>
        <w:t xml:space="preserve"> </w:t>
      </w:r>
      <w:r>
        <w:rPr/>
        <w:t>зеленых</w:t>
      </w:r>
      <w:r>
        <w:rPr>
          <w:spacing w:val="-1"/>
        </w:rPr>
        <w:t xml:space="preserve"> </w:t>
      </w:r>
      <w:r>
        <w:rPr/>
        <w:t>насаждений</w:t>
      </w:r>
    </w:p>
    <w:p>
      <w:pPr>
        <w:pStyle w:val="Style14"/>
        <w:spacing w:before="132" w:after="0"/>
        <w:ind w:left="141" w:right="265" w:firstLine="708"/>
        <w:jc w:val="both"/>
        <w:rPr/>
      </w:pPr>
      <w:r>
        <w:rPr/>
        <w:t>Предназначена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уменьшения</w:t>
      </w:r>
      <w:r>
        <w:rPr>
          <w:spacing w:val="1"/>
        </w:rPr>
        <w:t xml:space="preserve"> </w:t>
      </w:r>
      <w:r>
        <w:rPr/>
        <w:t>отрицательного</w:t>
      </w:r>
      <w:r>
        <w:rPr>
          <w:spacing w:val="1"/>
        </w:rPr>
        <w:t xml:space="preserve"> </w:t>
      </w:r>
      <w:r>
        <w:rPr/>
        <w:t>влияния</w:t>
      </w:r>
      <w:r>
        <w:rPr>
          <w:spacing w:val="1"/>
        </w:rPr>
        <w:t xml:space="preserve"> </w:t>
      </w:r>
      <w:r>
        <w:rPr/>
        <w:t>предприятий,</w:t>
      </w:r>
      <w:r>
        <w:rPr>
          <w:spacing w:val="1"/>
        </w:rPr>
        <w:t xml:space="preserve"> </w:t>
      </w:r>
      <w:r>
        <w:rPr/>
        <w:t>транспортных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инженерных</w:t>
      </w:r>
      <w:r>
        <w:rPr>
          <w:spacing w:val="1"/>
        </w:rPr>
        <w:t xml:space="preserve"> </w:t>
      </w:r>
      <w:r>
        <w:rPr/>
        <w:t>коммуникаций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сооружений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селитебные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иные</w:t>
      </w:r>
      <w:r>
        <w:rPr>
          <w:spacing w:val="1"/>
        </w:rPr>
        <w:t xml:space="preserve"> </w:t>
      </w:r>
      <w:r>
        <w:rPr/>
        <w:t>территории,</w:t>
      </w:r>
      <w:r>
        <w:rPr>
          <w:spacing w:val="1"/>
        </w:rPr>
        <w:t xml:space="preserve"> </w:t>
      </w:r>
      <w:r>
        <w:rPr/>
        <w:t>объекты,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защиты</w:t>
      </w:r>
      <w:r>
        <w:rPr>
          <w:spacing w:val="1"/>
        </w:rPr>
        <w:t xml:space="preserve"> </w:t>
      </w:r>
      <w:r>
        <w:rPr/>
        <w:t>особо</w:t>
      </w:r>
      <w:r>
        <w:rPr>
          <w:spacing w:val="1"/>
        </w:rPr>
        <w:t xml:space="preserve"> </w:t>
      </w:r>
      <w:r>
        <w:rPr/>
        <w:t>охраняемых</w:t>
      </w:r>
      <w:r>
        <w:rPr>
          <w:spacing w:val="1"/>
        </w:rPr>
        <w:t xml:space="preserve"> </w:t>
      </w:r>
      <w:r>
        <w:rPr/>
        <w:t>территорий,</w:t>
      </w:r>
      <w:r>
        <w:rPr>
          <w:spacing w:val="61"/>
        </w:rPr>
        <w:t xml:space="preserve"> </w:t>
      </w:r>
      <w:r>
        <w:rPr/>
        <w:t>природных</w:t>
      </w:r>
      <w:r>
        <w:rPr>
          <w:spacing w:val="-57"/>
        </w:rPr>
        <w:t xml:space="preserve"> </w:t>
      </w:r>
      <w:r>
        <w:rPr/>
        <w:t>объектов.</w:t>
      </w:r>
    </w:p>
    <w:p>
      <w:pPr>
        <w:pStyle w:val="Style14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3" w:firstLine="679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6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4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7" w:firstLine="3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5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ней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питомники (1.17);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849" w:right="3363" w:hanging="5"/>
        <w:jc w:val="left"/>
        <w:rPr>
          <w:sz w:val="24"/>
        </w:rPr>
      </w:pPr>
      <w:r>
        <w:rPr>
          <w:sz w:val="24"/>
        </w:rPr>
        <w:t>предоставление коммунальных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2"/>
          <w:sz w:val="24"/>
        </w:rPr>
        <w:t xml:space="preserve"> </w:t>
      </w:r>
      <w:r>
        <w:rPr>
          <w:sz w:val="24"/>
        </w:rPr>
        <w:t>(3.1.1).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 разрешенного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Style14"/>
        <w:ind w:left="842" w:right="0" w:hanging="0"/>
        <w:rPr/>
      </w:pPr>
      <w:r>
        <w:rPr/>
        <w:t>-улично-дорожная</w:t>
      </w:r>
      <w:r>
        <w:rPr>
          <w:spacing w:val="-1"/>
        </w:rPr>
        <w:t xml:space="preserve"> </w:t>
      </w:r>
      <w:r>
        <w:rPr/>
        <w:t>сеть</w:t>
      </w:r>
      <w:r>
        <w:rPr>
          <w:spacing w:val="-1"/>
        </w:rPr>
        <w:t xml:space="preserve"> </w:t>
      </w:r>
      <w:r>
        <w:rPr/>
        <w:t>(12.0.1).</w:t>
      </w:r>
    </w:p>
    <w:p>
      <w:pPr>
        <w:pStyle w:val="Style14"/>
        <w:ind w:left="849" w:right="0" w:hanging="0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  <w:tab w:val="left" w:pos="3215" w:leader="none"/>
          <w:tab w:val="left" w:pos="4193" w:leader="none"/>
          <w:tab w:val="left" w:pos="5822" w:leader="none"/>
          <w:tab w:val="left" w:pos="7880" w:leader="none"/>
        </w:tabs>
        <w:spacing w:lineRule="auto" w:line="240" w:before="0" w:after="0"/>
        <w:ind w:left="504" w:right="267" w:firstLine="340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</w:r>
      <w:r>
        <w:rPr>
          <w:spacing w:val="-1"/>
          <w:sz w:val="24"/>
        </w:rPr>
        <w:t>предоставление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5"/>
        </w:numPr>
        <w:tabs>
          <w:tab w:val="left" w:pos="1026" w:leader="none"/>
        </w:tabs>
        <w:spacing w:lineRule="auto" w:line="240" w:before="0" w:after="0"/>
        <w:ind w:left="1025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1"/>
          <w:numId w:val="15"/>
        </w:numPr>
        <w:tabs>
          <w:tab w:val="left" w:pos="1026" w:leader="none"/>
        </w:tabs>
        <w:spacing w:lineRule="auto" w:line="240" w:before="1" w:after="0"/>
        <w:ind w:left="1025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5"/>
        </w:numPr>
        <w:tabs>
          <w:tab w:val="left" w:pos="1026" w:leader="none"/>
        </w:tabs>
        <w:spacing w:lineRule="auto" w:line="240" w:before="0" w:after="0"/>
        <w:ind w:left="1025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обслуживание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перевозок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(7.2.2);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стоянки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(7.2.3);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sectPr>
          <w:footerReference w:type="default" r:id="rId6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1026" w:leader="none"/>
        </w:tabs>
        <w:spacing w:lineRule="auto" w:line="240" w:before="0" w:after="0"/>
        <w:ind w:left="1025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87" w:right="585" w:hanging="1613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6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4" w:right="104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  <w:p>
            <w:pPr>
              <w:pStyle w:val="TableParagraph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  <w:p>
            <w:pPr>
              <w:pStyle w:val="TableParagraph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5" w:firstLine="708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защитная</w:t>
      </w:r>
      <w:r>
        <w:rPr>
          <w:spacing w:val="1"/>
        </w:rPr>
        <w:t xml:space="preserve"> </w:t>
      </w:r>
      <w:r>
        <w:rPr/>
        <w:t>зона</w:t>
      </w:r>
      <w:r>
        <w:rPr>
          <w:spacing w:val="1"/>
        </w:rPr>
        <w:t xml:space="preserve"> </w:t>
      </w:r>
      <w:r>
        <w:rPr/>
        <w:t>зеленых</w:t>
      </w:r>
      <w:r>
        <w:rPr>
          <w:spacing w:val="1"/>
        </w:rPr>
        <w:t xml:space="preserve"> </w:t>
      </w:r>
      <w:r>
        <w:rPr/>
        <w:t>насаждений</w:t>
      </w:r>
      <w:r>
        <w:rPr>
          <w:spacing w:val="1"/>
        </w:rPr>
        <w:t xml:space="preserve"> </w:t>
      </w:r>
      <w:r>
        <w:rPr/>
        <w:t>(зона</w:t>
      </w:r>
      <w:r>
        <w:rPr>
          <w:spacing w:val="1"/>
        </w:rPr>
        <w:t xml:space="preserve"> </w:t>
      </w:r>
      <w:r>
        <w:rPr/>
        <w:t>А.1.1)</w:t>
      </w:r>
      <w:r>
        <w:rPr>
          <w:spacing w:val="1"/>
        </w:rPr>
        <w:t xml:space="preserve"> </w:t>
      </w:r>
      <w:r>
        <w:rPr/>
        <w:t>возможного</w:t>
      </w:r>
      <w:r>
        <w:rPr>
          <w:spacing w:val="1"/>
        </w:rPr>
        <w:t xml:space="preserve"> </w:t>
      </w:r>
      <w:r>
        <w:rPr/>
        <w:t>узаконивания</w:t>
      </w:r>
      <w:r>
        <w:rPr>
          <w:spacing w:val="1"/>
        </w:rPr>
        <w:t xml:space="preserve"> </w:t>
      </w:r>
      <w:r>
        <w:rPr/>
        <w:t>существующего</w:t>
      </w:r>
      <w:r>
        <w:rPr>
          <w:spacing w:val="1"/>
        </w:rPr>
        <w:t xml:space="preserve"> </w:t>
      </w:r>
      <w:r>
        <w:rPr/>
        <w:t>индивидуального</w:t>
      </w:r>
      <w:r>
        <w:rPr>
          <w:spacing w:val="1"/>
        </w:rPr>
        <w:t xml:space="preserve"> </w:t>
      </w:r>
      <w:r>
        <w:rPr/>
        <w:t>жилого</w:t>
      </w:r>
      <w:r>
        <w:rPr>
          <w:spacing w:val="1"/>
        </w:rPr>
        <w:t xml:space="preserve"> </w:t>
      </w:r>
      <w:r>
        <w:rPr/>
        <w:t>фонда</w:t>
      </w:r>
      <w:r>
        <w:rPr>
          <w:spacing w:val="1"/>
        </w:rPr>
        <w:t xml:space="preserve"> </w:t>
      </w:r>
      <w:r>
        <w:rPr/>
        <w:t>без</w:t>
      </w:r>
      <w:r>
        <w:rPr>
          <w:spacing w:val="1"/>
        </w:rPr>
        <w:t xml:space="preserve"> </w:t>
      </w:r>
      <w:r>
        <w:rPr/>
        <w:t>права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реконструкцию</w:t>
      </w:r>
      <w:r>
        <w:rPr>
          <w:spacing w:val="-1"/>
        </w:rPr>
        <w:t xml:space="preserve"> </w:t>
      </w:r>
      <w:r>
        <w:rPr/>
        <w:t>и размещение</w:t>
      </w:r>
      <w:r>
        <w:rPr>
          <w:spacing w:val="1"/>
        </w:rPr>
        <w:t xml:space="preserve"> </w:t>
      </w:r>
      <w:r>
        <w:rPr/>
        <w:t>новых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-3"/>
        </w:rPr>
        <w:t xml:space="preserve"> </w:t>
      </w:r>
      <w:r>
        <w:rPr/>
        <w:t>капитального строительства.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ind w:left="849" w:right="0" w:hanging="0"/>
        <w:jc w:val="both"/>
        <w:rPr/>
      </w:pPr>
      <w:r>
        <w:rPr/>
        <w:t>А.1.2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зеленых</w:t>
      </w:r>
      <w:r>
        <w:rPr>
          <w:spacing w:val="-1"/>
        </w:rPr>
        <w:t xml:space="preserve"> </w:t>
      </w:r>
      <w:r>
        <w:rPr/>
        <w:t>насаждений</w:t>
      </w:r>
      <w:r>
        <w:rPr>
          <w:spacing w:val="1"/>
        </w:rPr>
        <w:t xml:space="preserve"> </w:t>
      </w:r>
      <w:r>
        <w:rPr/>
        <w:t>специального назначения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5" w:firstLine="708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зеленых</w:t>
      </w:r>
      <w:r>
        <w:rPr>
          <w:spacing w:val="1"/>
        </w:rPr>
        <w:t xml:space="preserve"> </w:t>
      </w:r>
      <w:r>
        <w:rPr/>
        <w:t>насаждений</w:t>
      </w:r>
      <w:r>
        <w:rPr>
          <w:spacing w:val="1"/>
        </w:rPr>
        <w:t xml:space="preserve"> </w:t>
      </w:r>
      <w:r>
        <w:rPr/>
        <w:t>специального</w:t>
      </w:r>
      <w:r>
        <w:rPr>
          <w:spacing w:val="1"/>
        </w:rPr>
        <w:t xml:space="preserve"> </w:t>
      </w:r>
      <w:r>
        <w:rPr/>
        <w:t>назначения</w:t>
      </w:r>
      <w:r>
        <w:rPr>
          <w:spacing w:val="1"/>
        </w:rPr>
        <w:t xml:space="preserve"> </w:t>
      </w:r>
      <w:r>
        <w:rPr/>
        <w:t>устанавливаются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обеспечения правовых условий функционирования и развития объектов и предприятий,</w:t>
      </w:r>
      <w:r>
        <w:rPr>
          <w:spacing w:val="1"/>
        </w:rPr>
        <w:t xml:space="preserve"> </w:t>
      </w:r>
      <w:r>
        <w:rPr/>
        <w:t>связанных с селекцией и воспроизводством садовых и огородных культур, лекарственных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других</w:t>
      </w:r>
      <w:r>
        <w:rPr>
          <w:spacing w:val="2"/>
        </w:rPr>
        <w:t xml:space="preserve"> </w:t>
      </w:r>
      <w:r>
        <w:rPr/>
        <w:t>растений, а</w:t>
      </w:r>
      <w:r>
        <w:rPr>
          <w:spacing w:val="-3"/>
        </w:rPr>
        <w:t xml:space="preserve"> </w:t>
      </w:r>
      <w:r>
        <w:rPr/>
        <w:t>также в научных</w:t>
      </w:r>
      <w:r>
        <w:rPr>
          <w:spacing w:val="2"/>
        </w:rPr>
        <w:t xml:space="preserve"> </w:t>
      </w:r>
      <w:r>
        <w:rPr/>
        <w:t>и рекреационных</w:t>
      </w:r>
      <w:r>
        <w:rPr>
          <w:spacing w:val="1"/>
        </w:rPr>
        <w:t xml:space="preserve"> </w:t>
      </w:r>
      <w:r>
        <w:rPr/>
        <w:t>целях.</w:t>
      </w:r>
    </w:p>
    <w:p>
      <w:pPr>
        <w:pStyle w:val="Style14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5" w:firstLine="3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 конструктивных устройств, элементов озеленения,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4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7" w:firstLine="34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питомники (1.17);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849" w:right="2789" w:hanging="5"/>
        <w:jc w:val="left"/>
        <w:rPr>
          <w:sz w:val="24"/>
        </w:rPr>
      </w:pPr>
      <w:r>
        <w:rPr>
          <w:sz w:val="24"/>
        </w:rPr>
        <w:t>деятельность по особой охране и изучению природы (9.0).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Вспомогательные виды разрешенного использования: нет.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 разрешенные виды использования:</w:t>
      </w:r>
    </w:p>
    <w:p>
      <w:pPr>
        <w:sectPr>
          <w:footerReference w:type="default" r:id="rId7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хранение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сельско-хозяйственной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2"/>
          <w:sz w:val="24"/>
        </w:rPr>
        <w:t xml:space="preserve"> </w:t>
      </w:r>
      <w:r>
        <w:rPr>
          <w:sz w:val="24"/>
        </w:rPr>
        <w:t>(1.15).</w:t>
      </w:r>
    </w:p>
    <w:p>
      <w:pPr>
        <w:pStyle w:val="Style14"/>
        <w:spacing w:before="73" w:after="0"/>
        <w:ind w:left="2087" w:right="585" w:hanging="1613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1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4" w:right="104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  <w:p>
            <w:pPr>
              <w:pStyle w:val="TableParagraph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  <w:p>
            <w:pPr>
              <w:pStyle w:val="TableParagraph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849" w:right="0" w:hanging="0"/>
        <w:jc w:val="both"/>
        <w:rPr/>
      </w:pPr>
      <w:r>
        <w:rPr/>
        <w:t>А.1.3 зоны пойменных</w:t>
      </w:r>
      <w:r>
        <w:rPr>
          <w:spacing w:val="-3"/>
        </w:rPr>
        <w:t xml:space="preserve"> </w:t>
      </w:r>
      <w:r>
        <w:rPr/>
        <w:t>и прибрежных территорий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5" w:firstLine="3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 конструктивных устройств, элементов озеленения,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4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7" w:firstLine="34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питомники (1.17);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деятельность по</w:t>
      </w:r>
      <w:r>
        <w:rPr>
          <w:spacing w:val="-2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(9.0);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водными объектами (11.1);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849" w:right="3387" w:firstLine="14"/>
        <w:jc w:val="left"/>
        <w:rPr>
          <w:sz w:val="24"/>
        </w:rPr>
      </w:pPr>
      <w:r>
        <w:rPr>
          <w:sz w:val="24"/>
        </w:rPr>
        <w:t>гидротехнические сооружения (11.3).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виды</w:t>
      </w:r>
      <w:r>
        <w:rPr>
          <w:spacing w:val="-11"/>
          <w:sz w:val="24"/>
        </w:rPr>
        <w:t xml:space="preserve"> </w:t>
      </w:r>
      <w:r>
        <w:rPr>
          <w:sz w:val="24"/>
        </w:rPr>
        <w:t>разрешенного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2" w:leader="none"/>
        </w:tabs>
        <w:spacing w:lineRule="auto" w:line="240" w:before="0" w:after="0"/>
        <w:ind w:left="991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849" w:right="0" w:hanging="0"/>
        <w:rPr/>
      </w:pPr>
      <w:r>
        <w:rPr/>
        <w:t>Условно</w:t>
      </w:r>
      <w:r>
        <w:rPr>
          <w:spacing w:val="-10"/>
        </w:rPr>
        <w:t xml:space="preserve"> </w:t>
      </w:r>
      <w:r>
        <w:rPr/>
        <w:t>разрешенные</w:t>
      </w:r>
      <w:r>
        <w:rPr>
          <w:spacing w:val="-11"/>
        </w:rPr>
        <w:t xml:space="preserve"> </w:t>
      </w:r>
      <w:r>
        <w:rPr/>
        <w:t>виды</w:t>
      </w:r>
      <w:r>
        <w:rPr>
          <w:spacing w:val="-12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базы (5.1.7);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водный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</w:t>
      </w:r>
      <w:r>
        <w:rPr>
          <w:spacing w:val="1"/>
          <w:sz w:val="24"/>
        </w:rPr>
        <w:t xml:space="preserve"> </w:t>
      </w:r>
      <w:r>
        <w:rPr>
          <w:sz w:val="24"/>
        </w:rPr>
        <w:t>(5.1.5);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охота</w:t>
      </w:r>
      <w:r>
        <w:rPr>
          <w:spacing w:val="-1"/>
          <w:sz w:val="24"/>
        </w:rPr>
        <w:t xml:space="preserve"> </w:t>
      </w:r>
      <w:r>
        <w:rPr>
          <w:sz w:val="24"/>
        </w:rPr>
        <w:t>и рыбалка (5.3);</w:t>
      </w:r>
    </w:p>
    <w:p>
      <w:pPr>
        <w:pStyle w:val="ListParagraph"/>
        <w:numPr>
          <w:ilvl w:val="1"/>
          <w:numId w:val="15"/>
        </w:numPr>
        <w:tabs>
          <w:tab w:val="left" w:pos="1004" w:leader="none"/>
        </w:tabs>
        <w:spacing w:lineRule="auto" w:line="240" w:before="0" w:after="0"/>
        <w:ind w:left="1003" w:right="0" w:hanging="140"/>
        <w:jc w:val="left"/>
        <w:rPr>
          <w:sz w:val="24"/>
        </w:rPr>
      </w:pPr>
      <w:r>
        <w:rPr>
          <w:sz w:val="24"/>
        </w:rPr>
        <w:t>туристическое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обслуживание (5.2.1);</w:t>
      </w:r>
    </w:p>
    <w:p>
      <w:pPr>
        <w:sectPr>
          <w:footerReference w:type="default" r:id="rId8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87" w:right="592" w:hanging="1620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4" w:right="104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  <w:p>
            <w:pPr>
              <w:pStyle w:val="TableParagraph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  <w:p>
            <w:pPr>
              <w:pStyle w:val="TableParagraph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141" w:right="267" w:firstLine="708"/>
        <w:jc w:val="both"/>
        <w:rPr/>
      </w:pPr>
      <w:r>
        <w:rPr/>
        <w:t>А.1.4</w:t>
      </w:r>
      <w:r>
        <w:rPr>
          <w:spacing w:val="57"/>
        </w:rPr>
        <w:t xml:space="preserve"> </w:t>
      </w:r>
      <w:r>
        <w:rPr/>
        <w:t>зоны</w:t>
      </w:r>
      <w:r>
        <w:rPr>
          <w:spacing w:val="58"/>
        </w:rPr>
        <w:t xml:space="preserve"> </w:t>
      </w:r>
      <w:r>
        <w:rPr/>
        <w:t>парков,</w:t>
      </w:r>
      <w:r>
        <w:rPr>
          <w:spacing w:val="58"/>
        </w:rPr>
        <w:t xml:space="preserve"> </w:t>
      </w:r>
      <w:r>
        <w:rPr/>
        <w:t>в</w:t>
      </w:r>
      <w:r>
        <w:rPr>
          <w:spacing w:val="58"/>
        </w:rPr>
        <w:t xml:space="preserve"> </w:t>
      </w:r>
      <w:r>
        <w:rPr/>
        <w:t>том</w:t>
      </w:r>
      <w:r>
        <w:rPr>
          <w:spacing w:val="58"/>
        </w:rPr>
        <w:t xml:space="preserve"> </w:t>
      </w:r>
      <w:r>
        <w:rPr/>
        <w:t>числе</w:t>
      </w:r>
      <w:r>
        <w:rPr>
          <w:spacing w:val="58"/>
        </w:rPr>
        <w:t xml:space="preserve"> </w:t>
      </w:r>
      <w:r>
        <w:rPr/>
        <w:t>специализированного</w:t>
      </w:r>
      <w:r>
        <w:rPr>
          <w:spacing w:val="56"/>
        </w:rPr>
        <w:t xml:space="preserve"> </w:t>
      </w:r>
      <w:r>
        <w:rPr/>
        <w:t>назначения,</w:t>
      </w:r>
      <w:r>
        <w:rPr>
          <w:spacing w:val="58"/>
        </w:rPr>
        <w:t xml:space="preserve"> </w:t>
      </w:r>
      <w:r>
        <w:rPr/>
        <w:t>скверов,</w:t>
      </w:r>
      <w:r>
        <w:rPr>
          <w:spacing w:val="-57"/>
        </w:rPr>
        <w:t xml:space="preserve"> </w:t>
      </w:r>
      <w:r>
        <w:rPr/>
        <w:t>бульваров, набережных</w:t>
      </w:r>
    </w:p>
    <w:p>
      <w:pPr>
        <w:pStyle w:val="Style14"/>
        <w:spacing w:lineRule="exact" w:line="271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64" w:leader="none"/>
        </w:tabs>
        <w:spacing w:lineRule="auto" w:line="240" w:before="0" w:after="0"/>
        <w:ind w:left="963" w:right="0" w:hanging="141"/>
        <w:jc w:val="both"/>
        <w:rPr>
          <w:sz w:val="24"/>
        </w:rPr>
      </w:pPr>
      <w:r>
        <w:rPr>
          <w:sz w:val="24"/>
        </w:rPr>
        <w:t>парки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отдыха</w:t>
      </w:r>
      <w:r>
        <w:rPr>
          <w:spacing w:val="-4"/>
          <w:sz w:val="24"/>
        </w:rPr>
        <w:t xml:space="preserve"> </w:t>
      </w:r>
      <w:r>
        <w:rPr>
          <w:sz w:val="24"/>
        </w:rPr>
        <w:t>(3.6.2);</w:t>
      </w:r>
    </w:p>
    <w:p>
      <w:pPr>
        <w:pStyle w:val="ListParagraph"/>
        <w:numPr>
          <w:ilvl w:val="1"/>
          <w:numId w:val="15"/>
        </w:numPr>
        <w:tabs>
          <w:tab w:val="left" w:pos="964" w:leader="none"/>
        </w:tabs>
        <w:spacing w:lineRule="auto" w:line="240" w:before="0" w:after="0"/>
        <w:ind w:left="963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4" w:firstLine="679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малых</w:t>
      </w:r>
      <w:r>
        <w:rPr>
          <w:spacing w:val="-8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форм,</w:t>
      </w:r>
      <w:r>
        <w:rPr>
          <w:spacing w:val="-8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строений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сооружений,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информационных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щитов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указателей,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применяемых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58"/>
          <w:sz w:val="24"/>
        </w:rPr>
        <w:t xml:space="preserve"> </w:t>
      </w:r>
      <w:r>
        <w:rPr>
          <w:sz w:val="24"/>
        </w:rPr>
        <w:t>части</w:t>
      </w:r>
      <w:r>
        <w:rPr>
          <w:spacing w:val="-7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9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4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8" w:firstLine="67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5"/>
        </w:numPr>
        <w:tabs>
          <w:tab w:val="left" w:pos="964" w:leader="none"/>
        </w:tabs>
        <w:spacing w:lineRule="auto" w:line="240" w:before="0" w:after="0"/>
        <w:ind w:left="849" w:right="2811" w:hanging="27"/>
        <w:jc w:val="left"/>
        <w:rPr>
          <w:sz w:val="24"/>
        </w:rPr>
      </w:pPr>
      <w:r>
        <w:rPr>
          <w:sz w:val="24"/>
        </w:rPr>
        <w:t>деятельность по особой охране и изучению природы (9.0).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разрешенного использования:</w:t>
      </w:r>
    </w:p>
    <w:p>
      <w:pPr>
        <w:pStyle w:val="ListParagraph"/>
        <w:numPr>
          <w:ilvl w:val="1"/>
          <w:numId w:val="15"/>
        </w:numPr>
        <w:tabs>
          <w:tab w:val="left" w:pos="992" w:leader="none"/>
        </w:tabs>
        <w:spacing w:lineRule="auto" w:line="240" w:before="0" w:after="0"/>
        <w:ind w:left="991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849" w:right="0" w:hanging="0"/>
        <w:rPr/>
      </w:pPr>
      <w:r>
        <w:rPr/>
        <w:t>Условно</w:t>
      </w:r>
      <w:r>
        <w:rPr>
          <w:spacing w:val="-10"/>
        </w:rPr>
        <w:t xml:space="preserve"> </w:t>
      </w:r>
      <w:r>
        <w:rPr/>
        <w:t>разрешенные</w:t>
      </w:r>
      <w:r>
        <w:rPr>
          <w:spacing w:val="-11"/>
        </w:rPr>
        <w:t xml:space="preserve"> </w:t>
      </w:r>
      <w:r>
        <w:rPr/>
        <w:t>виды</w:t>
      </w:r>
      <w:r>
        <w:rPr>
          <w:spacing w:val="-12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861" w:right="6939" w:hanging="13"/>
        <w:jc w:val="left"/>
        <w:rPr>
          <w:sz w:val="24"/>
        </w:rPr>
      </w:pPr>
      <w:r>
        <w:rPr>
          <w:sz w:val="24"/>
        </w:rPr>
        <w:t>питомники (1.17).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Примечания: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1" w:after="0"/>
        <w:ind w:left="141" w:right="267" w:firstLine="708"/>
        <w:jc w:val="both"/>
        <w:rPr>
          <w:sz w:val="24"/>
        </w:rPr>
      </w:pPr>
      <w:r>
        <w:rPr>
          <w:sz w:val="24"/>
        </w:rPr>
        <w:t>зона</w:t>
      </w:r>
      <w:r>
        <w:rPr>
          <w:spacing w:val="1"/>
          <w:sz w:val="24"/>
        </w:rPr>
        <w:t xml:space="preserve"> </w:t>
      </w:r>
      <w:r>
        <w:rPr>
          <w:sz w:val="24"/>
        </w:rPr>
        <w:t>А.1.4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зона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узаконивания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капитального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строительства;</w:t>
      </w:r>
    </w:p>
    <w:p>
      <w:pPr>
        <w:sectPr>
          <w:footerReference w:type="default" r:id="rId9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141" w:right="263" w:firstLine="708"/>
        <w:jc w:val="both"/>
        <w:rPr>
          <w:sz w:val="24"/>
        </w:rPr>
      </w:pPr>
      <w:r>
        <w:rPr>
          <w:sz w:val="24"/>
        </w:rPr>
        <w:t>зона</w:t>
      </w:r>
      <w:r>
        <w:rPr>
          <w:spacing w:val="1"/>
          <w:sz w:val="24"/>
        </w:rPr>
        <w:t xml:space="preserve"> </w:t>
      </w:r>
      <w:r>
        <w:rPr>
          <w:sz w:val="24"/>
        </w:rPr>
        <w:t>01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06</w:t>
      </w:r>
      <w:r>
        <w:rPr>
          <w:spacing w:val="1"/>
          <w:sz w:val="24"/>
        </w:rPr>
        <w:t xml:space="preserve"> </w:t>
      </w:r>
      <w:r>
        <w:rPr>
          <w:sz w:val="24"/>
        </w:rPr>
        <w:t>А.1.4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зона</w:t>
      </w:r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разрешенного</w:t>
      </w:r>
      <w:r>
        <w:rPr>
          <w:spacing w:val="75"/>
          <w:sz w:val="24"/>
        </w:rPr>
        <w:t xml:space="preserve"> </w:t>
      </w:r>
      <w:r>
        <w:rPr>
          <w:sz w:val="24"/>
        </w:rPr>
        <w:t xml:space="preserve">использования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является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осуществление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религиозных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обрядов  </w:t>
      </w:r>
      <w:r>
        <w:rPr>
          <w:spacing w:val="14"/>
          <w:sz w:val="24"/>
        </w:rPr>
        <w:t xml:space="preserve"> </w:t>
      </w:r>
      <w:r>
        <w:rPr>
          <w:sz w:val="24"/>
        </w:rPr>
        <w:t>(3.7.1)</w:t>
      </w:r>
      <w:r>
        <w:rPr>
          <w:spacing w:val="-58"/>
          <w:sz w:val="24"/>
        </w:rPr>
        <w:t xml:space="preserve"> </w:t>
      </w:r>
      <w:r>
        <w:rPr>
          <w:sz w:val="24"/>
        </w:rPr>
        <w:t>с коэффициентом</w:t>
      </w:r>
      <w:r>
        <w:rPr>
          <w:spacing w:val="-3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0,4.</w:t>
      </w:r>
    </w:p>
    <w:p>
      <w:pPr>
        <w:pStyle w:val="Style14"/>
        <w:spacing w:before="73" w:after="0"/>
        <w:ind w:left="2087" w:right="592" w:hanging="1620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480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4" w:right="104" w:hanging="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  <w:p>
            <w:pPr>
              <w:pStyle w:val="TableParagraph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  <w:p>
            <w:pPr>
              <w:pStyle w:val="TableParagraph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" w:right="0" w:hanging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849" w:right="0" w:hanging="0"/>
        <w:rPr/>
      </w:pPr>
      <w:r>
        <w:rPr/>
        <w:t>А.2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коллективных</w:t>
      </w:r>
      <w:r>
        <w:rPr>
          <w:spacing w:val="-1"/>
        </w:rPr>
        <w:t xml:space="preserve"> </w:t>
      </w:r>
      <w:r>
        <w:rPr/>
        <w:t>садов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5" w:firstLine="708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коллективных</w:t>
      </w:r>
      <w:r>
        <w:rPr>
          <w:spacing w:val="1"/>
        </w:rPr>
        <w:t xml:space="preserve"> </w:t>
      </w:r>
      <w:r>
        <w:rPr/>
        <w:t>садов</w:t>
      </w:r>
      <w:r>
        <w:rPr>
          <w:spacing w:val="1"/>
        </w:rPr>
        <w:t xml:space="preserve"> </w:t>
      </w:r>
      <w:r>
        <w:rPr/>
        <w:t>выделены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обеспечения</w:t>
      </w:r>
      <w:r>
        <w:rPr>
          <w:spacing w:val="1"/>
        </w:rPr>
        <w:t xml:space="preserve"> </w:t>
      </w:r>
      <w:r>
        <w:rPr/>
        <w:t>правовых</w:t>
      </w:r>
      <w:r>
        <w:rPr>
          <w:spacing w:val="1"/>
        </w:rPr>
        <w:t xml:space="preserve"> </w:t>
      </w:r>
      <w:r>
        <w:rPr/>
        <w:t>условий</w:t>
      </w:r>
      <w:r>
        <w:rPr>
          <w:spacing w:val="1"/>
        </w:rPr>
        <w:t xml:space="preserve"> </w:t>
      </w:r>
      <w:r>
        <w:rPr/>
        <w:t>формирования</w:t>
      </w:r>
      <w:r>
        <w:rPr>
          <w:spacing w:val="1"/>
        </w:rPr>
        <w:t xml:space="preserve"> </w:t>
      </w:r>
      <w:r>
        <w:rPr/>
        <w:t>территорий,</w:t>
      </w:r>
      <w:r>
        <w:rPr>
          <w:spacing w:val="1"/>
        </w:rPr>
        <w:t xml:space="preserve"> </w:t>
      </w:r>
      <w:r>
        <w:rPr/>
        <w:t>используемых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целях</w:t>
      </w:r>
      <w:r>
        <w:rPr>
          <w:spacing w:val="1"/>
        </w:rPr>
        <w:t xml:space="preserve"> </w:t>
      </w:r>
      <w:r>
        <w:rPr/>
        <w:t>удовлетворения</w:t>
      </w:r>
      <w:r>
        <w:rPr>
          <w:spacing w:val="61"/>
        </w:rPr>
        <w:t xml:space="preserve"> </w:t>
      </w:r>
      <w:r>
        <w:rPr/>
        <w:t>потребностей</w:t>
      </w:r>
      <w:r>
        <w:rPr>
          <w:spacing w:val="1"/>
        </w:rPr>
        <w:t xml:space="preserve"> </w:t>
      </w:r>
      <w:r>
        <w:rPr/>
        <w:t>населения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выращивании</w:t>
      </w:r>
      <w:r>
        <w:rPr>
          <w:spacing w:val="1"/>
        </w:rPr>
        <w:t xml:space="preserve"> </w:t>
      </w:r>
      <w:r>
        <w:rPr/>
        <w:t>сельскохозяйственной</w:t>
      </w:r>
      <w:r>
        <w:rPr>
          <w:spacing w:val="1"/>
        </w:rPr>
        <w:t xml:space="preserve"> </w:t>
      </w:r>
      <w:r>
        <w:rPr/>
        <w:t>продукции,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отдыха</w:t>
      </w:r>
      <w:r>
        <w:rPr>
          <w:spacing w:val="1"/>
        </w:rPr>
        <w:t xml:space="preserve"> </w:t>
      </w:r>
      <w:r>
        <w:rPr/>
        <w:t>при</w:t>
      </w:r>
      <w:r>
        <w:rPr>
          <w:spacing w:val="1"/>
        </w:rPr>
        <w:t xml:space="preserve"> </w:t>
      </w:r>
      <w:r>
        <w:rPr/>
        <w:t>соблюдении</w:t>
      </w:r>
      <w:r>
        <w:rPr>
          <w:spacing w:val="1"/>
        </w:rPr>
        <w:t xml:space="preserve"> </w:t>
      </w:r>
      <w:r>
        <w:rPr/>
        <w:t>следующих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параметров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участков.</w:t>
      </w:r>
    </w:p>
    <w:p>
      <w:pPr>
        <w:pStyle w:val="Style14"/>
        <w:spacing w:before="4" w:after="0"/>
        <w:ind w:left="0" w:right="0" w:hanging="0"/>
        <w:rPr/>
      </w:pPr>
      <w:r>
        <w:rPr/>
      </w:r>
    </w:p>
    <w:p>
      <w:pPr>
        <w:pStyle w:val="1"/>
        <w:spacing w:lineRule="exact" w:line="274" w:before="1" w:after="0"/>
        <w:ind w:left="849" w:right="0" w:hanging="0"/>
        <w:rPr/>
      </w:pPr>
      <w:r>
        <w:rPr/>
        <w:t>А.2.1</w:t>
      </w:r>
      <w:r>
        <w:rPr>
          <w:spacing w:val="-1"/>
        </w:rPr>
        <w:t xml:space="preserve"> </w:t>
      </w:r>
      <w:r>
        <w:rPr/>
        <w:t>зоны сохраняемых</w:t>
      </w:r>
      <w:r>
        <w:rPr>
          <w:spacing w:val="-1"/>
        </w:rPr>
        <w:t xml:space="preserve"> </w:t>
      </w:r>
      <w:r>
        <w:rPr/>
        <w:t>коллективных садов</w:t>
      </w:r>
    </w:p>
    <w:p>
      <w:pPr>
        <w:pStyle w:val="Style14"/>
        <w:spacing w:lineRule="exact" w:line="274"/>
        <w:ind w:left="849" w:right="0" w:hanging="0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огородничества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(13.1);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садоводства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(13.2);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3" w:firstLine="679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6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4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8" w:firstLine="67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849" w:right="3387" w:hanging="0"/>
        <w:jc w:val="left"/>
        <w:rPr>
          <w:sz w:val="24"/>
        </w:rPr>
      </w:pPr>
      <w:r>
        <w:rPr>
          <w:sz w:val="24"/>
        </w:rPr>
        <w:t>земельные участки общего назначения (13.0).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виды</w:t>
      </w:r>
      <w:r>
        <w:rPr>
          <w:spacing w:val="-11"/>
          <w:sz w:val="24"/>
        </w:rPr>
        <w:t xml:space="preserve"> </w:t>
      </w:r>
      <w:r>
        <w:rPr>
          <w:sz w:val="24"/>
        </w:rPr>
        <w:t>разрешенного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849" w:right="3153" w:hanging="0"/>
        <w:jc w:val="left"/>
        <w:rPr>
          <w:sz w:val="24"/>
        </w:rPr>
      </w:pPr>
      <w:r>
        <w:rPr>
          <w:sz w:val="24"/>
        </w:rPr>
        <w:t>оборудованные площадки для занятий спортом (5.1.4).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Style14"/>
        <w:ind w:left="849" w:right="0" w:hanging="0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sectPr>
          <w:footerReference w:type="default" r:id="rId10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87" w:right="592" w:hanging="1620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7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4"/>
        <w:gridCol w:w="1336"/>
        <w:gridCol w:w="1405"/>
        <w:gridCol w:w="1363"/>
        <w:gridCol w:w="1437"/>
        <w:gridCol w:w="1383"/>
        <w:gridCol w:w="1449"/>
      </w:tblGrid>
      <w:tr>
        <w:trPr>
          <w:trHeight w:val="2042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8" w:right="66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2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3,0*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0,2**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3" w:right="0" w:hanging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33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(20**)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849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1"/>
        </w:numPr>
        <w:tabs>
          <w:tab w:val="left" w:pos="1179" w:leader="none"/>
        </w:tabs>
        <w:spacing w:lineRule="auto" w:line="240" w:before="0" w:after="0"/>
        <w:ind w:left="141" w:right="271" w:firstLine="708"/>
        <w:jc w:val="left"/>
        <w:rPr>
          <w:sz w:val="24"/>
        </w:rPr>
      </w:pPr>
      <w:r>
        <w:rPr>
          <w:sz w:val="24"/>
        </w:rPr>
        <w:t>*</w:t>
      </w:r>
      <w:r>
        <w:rPr>
          <w:spacing w:val="28"/>
          <w:sz w:val="24"/>
        </w:rPr>
        <w:t xml:space="preserve"> </w:t>
      </w:r>
      <w:r>
        <w:rPr>
          <w:sz w:val="24"/>
        </w:rPr>
        <w:t>–</w:t>
      </w:r>
      <w:r>
        <w:rPr>
          <w:spacing w:val="28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8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31"/>
          <w:sz w:val="24"/>
        </w:rPr>
        <w:t xml:space="preserve"> </w:t>
      </w:r>
      <w:r>
        <w:rPr>
          <w:sz w:val="24"/>
        </w:rPr>
        <w:t>построек,</w:t>
      </w:r>
      <w:r>
        <w:rPr>
          <w:spacing w:val="28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27"/>
          <w:sz w:val="24"/>
        </w:rPr>
        <w:t xml:space="preserve"> </w:t>
      </w:r>
      <w:r>
        <w:rPr>
          <w:sz w:val="24"/>
        </w:rPr>
        <w:t>отступ</w:t>
      </w:r>
      <w:r>
        <w:rPr>
          <w:spacing w:val="32"/>
          <w:sz w:val="24"/>
        </w:rPr>
        <w:t xml:space="preserve"> </w:t>
      </w:r>
      <w:r>
        <w:rPr>
          <w:sz w:val="24"/>
        </w:rPr>
        <w:t>может</w:t>
      </w:r>
      <w:r>
        <w:rPr>
          <w:spacing w:val="28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сокращен</w:t>
      </w:r>
      <w:r>
        <w:rPr>
          <w:spacing w:val="-3"/>
          <w:sz w:val="24"/>
        </w:rPr>
        <w:t xml:space="preserve"> </w:t>
      </w:r>
      <w:r>
        <w:rPr>
          <w:sz w:val="24"/>
        </w:rPr>
        <w:t>до нуля при согласовании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смежными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землепользователями.</w:t>
      </w:r>
    </w:p>
    <w:p>
      <w:pPr>
        <w:pStyle w:val="ListParagraph"/>
        <w:numPr>
          <w:ilvl w:val="0"/>
          <w:numId w:val="1"/>
        </w:numPr>
        <w:tabs>
          <w:tab w:val="left" w:pos="1090" w:leader="none"/>
        </w:tabs>
        <w:spacing w:lineRule="auto" w:line="240" w:before="0" w:after="0"/>
        <w:ind w:left="1089" w:right="0" w:hanging="241"/>
        <w:jc w:val="left"/>
        <w:rPr>
          <w:sz w:val="24"/>
        </w:rPr>
      </w:pPr>
      <w:r>
        <w:rPr>
          <w:sz w:val="24"/>
        </w:rPr>
        <w:t>** –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ind w:left="849" w:right="0" w:hanging="0"/>
        <w:rPr/>
      </w:pPr>
      <w:r>
        <w:rPr/>
        <w:t>А.2.2 зоны коллективных садов, предусмотренных к выносу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5" w:firstLine="708"/>
        <w:jc w:val="both"/>
        <w:rPr/>
      </w:pPr>
      <w:r>
        <w:rPr/>
        <w:t>В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А.2.2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допускается</w:t>
      </w:r>
      <w:r>
        <w:rPr>
          <w:spacing w:val="1"/>
        </w:rPr>
        <w:t xml:space="preserve"> </w:t>
      </w:r>
      <w:r>
        <w:rPr/>
        <w:t>строительство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реконструкция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недвижимости,</w:t>
      </w:r>
      <w:r>
        <w:rPr>
          <w:spacing w:val="1"/>
        </w:rPr>
        <w:t xml:space="preserve"> </w:t>
      </w:r>
      <w:r>
        <w:rPr/>
        <w:t>расположенных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А.2.2,</w:t>
      </w:r>
      <w:r>
        <w:rPr>
          <w:spacing w:val="1"/>
        </w:rPr>
        <w:t xml:space="preserve"> </w:t>
      </w:r>
      <w:r>
        <w:rPr/>
        <w:t>причем</w:t>
      </w:r>
      <w:r>
        <w:rPr>
          <w:spacing w:val="1"/>
        </w:rPr>
        <w:t xml:space="preserve"> </w:t>
      </w:r>
      <w:r>
        <w:rPr/>
        <w:t>существующий объект может использоваться без установления срока приведения его в</w:t>
      </w:r>
      <w:r>
        <w:rPr>
          <w:spacing w:val="1"/>
        </w:rPr>
        <w:t xml:space="preserve"> </w:t>
      </w:r>
      <w:r>
        <w:rPr/>
        <w:t>соответствие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градостроительным</w:t>
      </w:r>
      <w:r>
        <w:rPr>
          <w:spacing w:val="1"/>
        </w:rPr>
        <w:t xml:space="preserve"> </w:t>
      </w:r>
      <w:r>
        <w:rPr/>
        <w:t>регламентом,</w:t>
      </w:r>
      <w:r>
        <w:rPr>
          <w:spacing w:val="1"/>
        </w:rPr>
        <w:t xml:space="preserve"> </w:t>
      </w:r>
      <w:r>
        <w:rPr/>
        <w:t>но</w:t>
      </w:r>
      <w:r>
        <w:rPr>
          <w:spacing w:val="1"/>
        </w:rPr>
        <w:t xml:space="preserve"> </w:t>
      </w:r>
      <w:r>
        <w:rPr/>
        <w:t>без</w:t>
      </w:r>
      <w:r>
        <w:rPr>
          <w:spacing w:val="1"/>
        </w:rPr>
        <w:t xml:space="preserve"> </w:t>
      </w:r>
      <w:r>
        <w:rPr/>
        <w:t>каких-либо</w:t>
      </w:r>
      <w:r>
        <w:rPr>
          <w:spacing w:val="1"/>
        </w:rPr>
        <w:t xml:space="preserve"> </w:t>
      </w:r>
      <w:r>
        <w:rPr/>
        <w:t>строительных</w:t>
      </w:r>
      <w:r>
        <w:rPr>
          <w:spacing w:val="1"/>
        </w:rPr>
        <w:t xml:space="preserve"> </w:t>
      </w:r>
      <w:r>
        <w:rPr/>
        <w:t>изменений.</w:t>
      </w:r>
    </w:p>
    <w:p>
      <w:pPr>
        <w:pStyle w:val="Style14"/>
        <w:ind w:left="849" w:right="0" w:hanging="0"/>
        <w:jc w:val="both"/>
        <w:rPr/>
      </w:pPr>
      <w:r>
        <w:rPr/>
        <w:t>Основные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4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both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огородничества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(13.1);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both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садоводства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(13.2);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(3.1.1);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141" w:right="263" w:firstLine="708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849" w:right="0" w:hanging="0"/>
        <w:jc w:val="both"/>
        <w:rPr/>
      </w:pPr>
      <w:r>
        <w:rPr/>
        <w:t>-</w:t>
      </w:r>
      <w:r>
        <w:rPr>
          <w:spacing w:val="-2"/>
        </w:rPr>
        <w:t xml:space="preserve"> </w:t>
      </w:r>
      <w:r>
        <w:rPr/>
        <w:t>связь</w:t>
      </w:r>
      <w:r>
        <w:rPr>
          <w:spacing w:val="1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141" w:right="268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849" w:right="3387" w:hanging="0"/>
        <w:jc w:val="left"/>
        <w:rPr>
          <w:sz w:val="24"/>
        </w:rPr>
      </w:pPr>
      <w:r>
        <w:rPr>
          <w:sz w:val="24"/>
        </w:rPr>
        <w:t>земельные участки общего назначения (13.0).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виды</w:t>
      </w:r>
      <w:r>
        <w:rPr>
          <w:spacing w:val="-11"/>
          <w:sz w:val="24"/>
        </w:rPr>
        <w:t xml:space="preserve"> </w:t>
      </w:r>
      <w:r>
        <w:rPr>
          <w:sz w:val="24"/>
        </w:rPr>
        <w:t>разрешенного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849" w:right="3153" w:hanging="0"/>
        <w:jc w:val="left"/>
        <w:rPr>
          <w:sz w:val="24"/>
        </w:rPr>
      </w:pPr>
      <w:r>
        <w:rPr>
          <w:sz w:val="24"/>
        </w:rPr>
        <w:t>оборудованные площадки для занятий спортом (5.1.4).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использования:</w:t>
      </w:r>
    </w:p>
    <w:p>
      <w:pPr>
        <w:pStyle w:val="Style14"/>
        <w:ind w:left="849" w:right="0" w:hanging="0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sectPr>
          <w:footerReference w:type="default" r:id="rId11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90" w:leader="none"/>
        </w:tabs>
        <w:spacing w:lineRule="auto" w:line="240" w:before="0" w:after="0"/>
        <w:ind w:left="989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87" w:right="592" w:hanging="1620"/>
        <w:rPr/>
      </w:pPr>
      <w:r>
        <w:rPr/>
        <w:t>Предельные</w:t>
      </w:r>
      <w:r>
        <w:rPr>
          <w:spacing w:val="-5"/>
        </w:rPr>
        <w:t xml:space="preserve"> </w:t>
      </w:r>
      <w:r>
        <w:rPr/>
        <w:t>размеры</w:t>
      </w:r>
      <w:r>
        <w:rPr>
          <w:spacing w:val="-5"/>
        </w:rPr>
        <w:t xml:space="preserve"> </w:t>
      </w:r>
      <w:r>
        <w:rPr/>
        <w:t>земельных</w:t>
      </w:r>
      <w:r>
        <w:rPr>
          <w:spacing w:val="-1"/>
        </w:rPr>
        <w:t xml:space="preserve"> </w:t>
      </w:r>
      <w:r>
        <w:rPr/>
        <w:t>участков</w:t>
      </w:r>
      <w:r>
        <w:rPr>
          <w:spacing w:val="-5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параметры</w:t>
      </w:r>
      <w:r>
        <w:rPr>
          <w:spacing w:val="-5"/>
        </w:rPr>
        <w:t xml:space="preserve"> </w:t>
      </w:r>
      <w:r>
        <w:rPr/>
        <w:t>разрешенного</w:t>
      </w:r>
      <w:r>
        <w:rPr>
          <w:spacing w:val="-8"/>
        </w:rPr>
        <w:t xml:space="preserve"> </w:t>
      </w:r>
      <w:r>
        <w:rPr/>
        <w:t>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7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4"/>
        <w:gridCol w:w="1336"/>
        <w:gridCol w:w="1405"/>
        <w:gridCol w:w="1363"/>
        <w:gridCol w:w="1437"/>
        <w:gridCol w:w="1383"/>
        <w:gridCol w:w="1449"/>
      </w:tblGrid>
      <w:tr>
        <w:trPr>
          <w:trHeight w:val="2042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8" w:right="66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42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4" w:right="46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26" w:right="118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71" w:right="62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78" w:right="68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</w:tr>
    </w:tbl>
    <w:p>
      <w:pPr>
        <w:pStyle w:val="Style14"/>
        <w:spacing w:before="7" w:after="0"/>
        <w:ind w:left="0" w:right="0" w:hanging="0"/>
        <w:rPr>
          <w:sz w:val="35"/>
        </w:rPr>
      </w:pPr>
      <w:r>
        <w:rPr>
          <w:sz w:val="35"/>
        </w:rPr>
      </w:r>
    </w:p>
    <w:p>
      <w:pPr>
        <w:pStyle w:val="1"/>
        <w:spacing w:lineRule="auto" w:line="360"/>
        <w:ind w:left="0" w:right="1958" w:firstLine="1704"/>
        <w:rPr/>
      </w:pPr>
      <w:r>
        <w:rPr/>
        <w:t>Б – общественно-деловые территориальные зоны</w:t>
      </w:r>
      <w:r>
        <w:rPr>
          <w:spacing w:val="-57"/>
        </w:rPr>
        <w:t xml:space="preserve"> </w:t>
      </w:r>
      <w:r>
        <w:rPr/>
        <w:t>Б.1</w:t>
      </w:r>
      <w:r>
        <w:rPr>
          <w:spacing w:val="-1"/>
        </w:rPr>
        <w:t xml:space="preserve"> </w:t>
      </w:r>
      <w:r>
        <w:rPr/>
        <w:t>многофункциональные</w:t>
      </w:r>
      <w:r>
        <w:rPr>
          <w:spacing w:val="-3"/>
        </w:rPr>
        <w:t xml:space="preserve"> </w:t>
      </w:r>
      <w:r>
        <w:rPr/>
        <w:t>общественно-деловые</w:t>
      </w:r>
      <w:r>
        <w:rPr>
          <w:spacing w:val="-3"/>
        </w:rPr>
        <w:t xml:space="preserve"> </w:t>
      </w:r>
      <w:r>
        <w:rPr/>
        <w:t>зоны</w:t>
      </w:r>
    </w:p>
    <w:p>
      <w:pPr>
        <w:pStyle w:val="Style14"/>
        <w:spacing w:before="134" w:after="0"/>
        <w:ind w:left="707" w:right="726" w:hanging="0"/>
        <w:rPr/>
      </w:pPr>
      <w:r>
        <w:rPr/>
        <w:t>Для данной территориальной зоны преобладающая функция не устанавливается.</w:t>
      </w:r>
      <w:r>
        <w:rPr>
          <w:spacing w:val="-57"/>
        </w:rPr>
        <w:t xml:space="preserve"> </w:t>
      </w: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141" w:right="266" w:firstLine="566"/>
        <w:jc w:val="both"/>
        <w:rPr>
          <w:sz w:val="24"/>
        </w:rPr>
      </w:pP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1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61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61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"/>
          <w:sz w:val="24"/>
        </w:rPr>
        <w:t xml:space="preserve"> </w:t>
      </w:r>
      <w:r>
        <w:rPr>
          <w:sz w:val="24"/>
        </w:rPr>
        <w:t>(комплексы)</w:t>
      </w:r>
      <w:r>
        <w:rPr>
          <w:spacing w:val="-1"/>
          <w:sz w:val="24"/>
        </w:rPr>
        <w:t xml:space="preserve"> </w:t>
      </w:r>
      <w:r>
        <w:rPr>
          <w:sz w:val="24"/>
        </w:rPr>
        <w:t>(4.2);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банковская и страховая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 (4.5);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1" w:after="0"/>
        <w:ind w:left="847" w:right="0" w:hanging="141"/>
        <w:jc w:val="both"/>
        <w:rPr>
          <w:sz w:val="24"/>
        </w:rPr>
      </w:pP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(3.6.1);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цирки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зверинцы (3.6.3);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 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 придомовых 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 спортивных и детских площадок, и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(2.6);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-57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sectPr>
          <w:footerReference w:type="default" r:id="rId12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1019" w:leader="none"/>
        </w:tabs>
        <w:spacing w:lineRule="auto" w:line="240" w:before="0" w:after="0"/>
        <w:ind w:left="1018" w:right="0" w:hanging="141"/>
        <w:jc w:val="both"/>
        <w:rPr>
          <w:sz w:val="24"/>
        </w:rPr>
      </w:pPr>
      <w:r>
        <w:rPr>
          <w:sz w:val="24"/>
        </w:rPr>
        <w:t xml:space="preserve">благоустройство 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территории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(размещение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декоративных,    </w:t>
      </w:r>
      <w:r>
        <w:rPr>
          <w:spacing w:val="50"/>
          <w:sz w:val="24"/>
        </w:rPr>
        <w:t xml:space="preserve"> </w:t>
      </w:r>
      <w:r>
        <w:rPr>
          <w:sz w:val="24"/>
        </w:rPr>
        <w:t>технических,</w:t>
      </w:r>
    </w:p>
    <w:p>
      <w:pPr>
        <w:pStyle w:val="Style14"/>
        <w:spacing w:before="73" w:after="0"/>
        <w:ind w:left="141" w:right="263" w:hanging="0"/>
        <w:jc w:val="both"/>
        <w:rPr/>
      </w:pPr>
      <w:r>
        <w:rPr/>
        <w:t>планировочных,</w:t>
      </w:r>
      <w:r>
        <w:rPr>
          <w:spacing w:val="1"/>
        </w:rPr>
        <w:t xml:space="preserve"> </w:t>
      </w:r>
      <w:r>
        <w:rPr/>
        <w:t>конструктивных</w:t>
      </w:r>
      <w:r>
        <w:rPr>
          <w:spacing w:val="1"/>
        </w:rPr>
        <w:t xml:space="preserve"> </w:t>
      </w:r>
      <w:r>
        <w:rPr/>
        <w:t>устройств,</w:t>
      </w:r>
      <w:r>
        <w:rPr>
          <w:spacing w:val="1"/>
        </w:rPr>
        <w:t xml:space="preserve"> </w:t>
      </w:r>
      <w:r>
        <w:rPr/>
        <w:t>элементов</w:t>
      </w:r>
      <w:r>
        <w:rPr>
          <w:spacing w:val="1"/>
        </w:rPr>
        <w:t xml:space="preserve"> </w:t>
      </w:r>
      <w:r>
        <w:rPr/>
        <w:t>озеленения,</w:t>
      </w:r>
      <w:r>
        <w:rPr>
          <w:spacing w:val="1"/>
        </w:rPr>
        <w:t xml:space="preserve"> </w:t>
      </w:r>
      <w:r>
        <w:rPr/>
        <w:t>различных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оборудования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оформления,</w:t>
      </w:r>
      <w:r>
        <w:rPr>
          <w:spacing w:val="1"/>
        </w:rPr>
        <w:t xml:space="preserve"> </w:t>
      </w:r>
      <w:r>
        <w:rPr/>
        <w:t>малых</w:t>
      </w:r>
      <w:r>
        <w:rPr>
          <w:spacing w:val="1"/>
        </w:rPr>
        <w:t xml:space="preserve"> </w:t>
      </w:r>
      <w:r>
        <w:rPr/>
        <w:t>архитектурных</w:t>
      </w:r>
      <w:r>
        <w:rPr>
          <w:spacing w:val="1"/>
        </w:rPr>
        <w:t xml:space="preserve"> </w:t>
      </w:r>
      <w:r>
        <w:rPr/>
        <w:t>форм,</w:t>
      </w:r>
      <w:r>
        <w:rPr>
          <w:spacing w:val="61"/>
        </w:rPr>
        <w:t xml:space="preserve"> </w:t>
      </w:r>
      <w:r>
        <w:rPr/>
        <w:t>некапитальных</w:t>
      </w:r>
      <w:r>
        <w:rPr>
          <w:spacing w:val="1"/>
        </w:rPr>
        <w:t xml:space="preserve"> </w:t>
      </w:r>
      <w:r>
        <w:rPr/>
        <w:t>нестационарных</w:t>
      </w:r>
      <w:r>
        <w:rPr>
          <w:spacing w:val="1"/>
        </w:rPr>
        <w:t xml:space="preserve"> </w:t>
      </w:r>
      <w:r>
        <w:rPr/>
        <w:t>строений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сооружений,</w:t>
      </w:r>
      <w:r>
        <w:rPr>
          <w:spacing w:val="1"/>
        </w:rPr>
        <w:t xml:space="preserve"> </w:t>
      </w:r>
      <w:r>
        <w:rPr/>
        <w:t>информационных</w:t>
      </w:r>
      <w:r>
        <w:rPr>
          <w:spacing w:val="1"/>
        </w:rPr>
        <w:t xml:space="preserve"> </w:t>
      </w:r>
      <w:r>
        <w:rPr/>
        <w:t>щитов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указателей,</w:t>
      </w:r>
      <w:r>
        <w:rPr>
          <w:spacing w:val="1"/>
        </w:rPr>
        <w:t xml:space="preserve"> </w:t>
      </w:r>
      <w:r>
        <w:rPr/>
        <w:t>применяемых как составные части благоустройства территории, общественных туалетов)</w:t>
      </w:r>
      <w:r>
        <w:rPr>
          <w:spacing w:val="1"/>
        </w:rPr>
        <w:t xml:space="preserve"> </w:t>
      </w:r>
      <w:r>
        <w:rPr/>
        <w:t>(12.0.2);</w:t>
      </w:r>
    </w:p>
    <w:p>
      <w:pPr>
        <w:pStyle w:val="Style14"/>
        <w:ind w:left="844" w:right="0" w:hanging="0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504" w:right="267" w:firstLine="3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5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ней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(5.1.1);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1" w:after="0"/>
        <w:ind w:left="984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5"/>
        </w:numPr>
        <w:tabs>
          <w:tab w:val="left" w:pos="1002" w:leader="none"/>
        </w:tabs>
        <w:spacing w:lineRule="auto" w:line="240" w:before="0" w:after="0"/>
        <w:ind w:left="1001" w:right="0" w:hanging="141"/>
        <w:jc w:val="left"/>
        <w:rPr>
          <w:sz w:val="24"/>
        </w:rPr>
      </w:pPr>
      <w:r>
        <w:rPr>
          <w:sz w:val="24"/>
        </w:rPr>
        <w:t>научно-производственная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(6.12);</w:t>
      </w:r>
    </w:p>
    <w:p>
      <w:pPr>
        <w:pStyle w:val="ListParagraph"/>
        <w:numPr>
          <w:ilvl w:val="1"/>
          <w:numId w:val="15"/>
        </w:numPr>
        <w:tabs>
          <w:tab w:val="left" w:pos="1002" w:leader="none"/>
          <w:tab w:val="left" w:pos="4395" w:leader="none"/>
          <w:tab w:val="left" w:pos="8576" w:leader="none"/>
        </w:tabs>
        <w:spacing w:lineRule="auto" w:line="240" w:before="0" w:after="0"/>
        <w:ind w:left="141" w:right="264" w:firstLine="720"/>
        <w:jc w:val="both"/>
        <w:rPr>
          <w:sz w:val="24"/>
        </w:rPr>
      </w:pPr>
      <w:r>
        <w:rPr>
          <w:sz w:val="24"/>
        </w:rPr>
        <w:t>амбулаторно-ветеринарное</w:t>
        <w:tab/>
        <w:t xml:space="preserve">обслуживание         </w:t>
      </w:r>
      <w:r>
        <w:rPr>
          <w:spacing w:val="18"/>
          <w:sz w:val="24"/>
        </w:rPr>
        <w:t xml:space="preserve"> </w:t>
      </w:r>
      <w:r>
        <w:rPr>
          <w:sz w:val="24"/>
        </w:rPr>
        <w:t>(ветеринарная</w:t>
        <w:tab/>
      </w:r>
      <w:r>
        <w:rPr>
          <w:spacing w:val="-1"/>
          <w:sz w:val="24"/>
        </w:rPr>
        <w:t>клиника)</w:t>
      </w:r>
      <w:r>
        <w:rPr>
          <w:spacing w:val="-57"/>
          <w:sz w:val="24"/>
        </w:rPr>
        <w:t xml:space="preserve"> </w:t>
      </w:r>
      <w:r>
        <w:rPr>
          <w:sz w:val="24"/>
        </w:rPr>
        <w:t>(3.10.1).(добавлен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3"/>
          <w:sz w:val="24"/>
        </w:rPr>
        <w:t xml:space="preserve"> </w:t>
      </w:r>
      <w:r>
        <w:rPr>
          <w:sz w:val="24"/>
        </w:rPr>
        <w:t>ЧГД</w:t>
      </w:r>
      <w:r>
        <w:rPr>
          <w:spacing w:val="-1"/>
          <w:sz w:val="24"/>
        </w:rPr>
        <w:t xml:space="preserve"> </w:t>
      </w:r>
      <w:r>
        <w:rPr>
          <w:sz w:val="24"/>
        </w:rPr>
        <w:t>от 29.09.2020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12/15).</w:t>
      </w:r>
    </w:p>
    <w:p>
      <w:pPr>
        <w:pStyle w:val="Style14"/>
        <w:ind w:left="844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5"/>
        </w:numPr>
        <w:tabs>
          <w:tab w:val="left" w:pos="988" w:leader="none"/>
        </w:tabs>
        <w:spacing w:lineRule="auto" w:line="240" w:before="0" w:after="0"/>
        <w:ind w:left="987" w:right="0" w:hanging="144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844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4" w:firstLine="679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3" w:firstLine="679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5"/>
        </w:numPr>
        <w:tabs>
          <w:tab w:val="left" w:pos="961" w:leader="none"/>
        </w:tabs>
        <w:spacing w:lineRule="auto" w:line="240" w:before="0" w:after="0"/>
        <w:ind w:left="141" w:right="265" w:firstLine="679"/>
        <w:jc w:val="both"/>
        <w:rPr>
          <w:sz w:val="24"/>
        </w:rPr>
      </w:pPr>
      <w:r>
        <w:rPr>
          <w:sz w:val="24"/>
        </w:rPr>
        <w:t>блокированная жилая застройка (размещение жилого дома, имеющего одну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общих стен с соседними жилыми домами (количеством этажей не более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три, при общем количестве совмещенных домов не более десяти и каждый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стену</w:t>
      </w:r>
      <w:r>
        <w:rPr>
          <w:spacing w:val="1"/>
          <w:sz w:val="24"/>
        </w:rPr>
        <w:t xml:space="preserve"> </w:t>
      </w:r>
      <w:r>
        <w:rPr>
          <w:sz w:val="24"/>
        </w:rPr>
        <w:t>(общие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стены)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проемов с соседним домом или соседними домами, расположен на отдельном земельном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 и имеет выход на территорию общего пользования (жилые дома блокированной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застройки); разведение декоративных и плодовых деревьев, овощных и ягодных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сооружений;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6"/>
          <w:sz w:val="24"/>
        </w:rPr>
        <w:t xml:space="preserve"> </w:t>
      </w:r>
      <w:r>
        <w:rPr>
          <w:sz w:val="24"/>
        </w:rPr>
        <w:t>(2.3);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туристическое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обслуживание (5.2.1);</w:t>
      </w:r>
    </w:p>
    <w:p>
      <w:p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sectPr>
          <w:footerReference w:type="default" r:id="rId13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5"/>
        </w:numPr>
        <w:tabs>
          <w:tab w:val="left" w:pos="985" w:leader="none"/>
        </w:tabs>
        <w:spacing w:lineRule="auto" w:line="240" w:before="0" w:after="0"/>
        <w:ind w:left="984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(4.9.1.1).</w:t>
      </w:r>
    </w:p>
    <w:p>
      <w:pPr>
        <w:pStyle w:val="Style14"/>
        <w:spacing w:before="73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1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8"/>
        <w:gridCol w:w="1404"/>
        <w:gridCol w:w="1363"/>
        <w:gridCol w:w="1437"/>
        <w:gridCol w:w="1382"/>
        <w:gridCol w:w="139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9" w:right="75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 ****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0" w:right="496" w:hanging="0"/>
              <w:jc w:val="right"/>
              <w:rPr>
                <w:sz w:val="24"/>
              </w:rPr>
            </w:pPr>
            <w:r>
              <w:rPr>
                <w:sz w:val="24"/>
              </w:rPr>
              <w:t>0,85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5" w:right="75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506" w:hanging="0"/>
              <w:jc w:val="right"/>
              <w:rPr>
                <w:sz w:val="24"/>
              </w:rPr>
            </w:pPr>
            <w:r>
              <w:rPr>
                <w:sz w:val="24"/>
              </w:rPr>
              <w:t>(85)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85" w:hanging="0"/>
              <w:jc w:val="righ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28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4" w:right="75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14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14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ListParagraph"/>
        <w:numPr>
          <w:ilvl w:val="0"/>
          <w:numId w:val="14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14"/>
        </w:numPr>
        <w:tabs>
          <w:tab w:val="left" w:pos="1018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****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и крыльца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размещаться на территориях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пользования.</w:t>
      </w:r>
    </w:p>
    <w:p>
      <w:pPr>
        <w:pStyle w:val="Style14"/>
        <w:spacing w:before="137" w:after="0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3,0.</w:t>
      </w:r>
    </w:p>
    <w:p>
      <w:pPr>
        <w:pStyle w:val="Style14"/>
        <w:spacing w:before="140" w:after="0"/>
        <w:ind w:left="141" w:right="263" w:firstLine="540"/>
        <w:jc w:val="both"/>
        <w:rPr/>
      </w:pPr>
      <w:r>
        <w:rPr/>
        <w:t>Для основного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4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spacing w:lineRule="auto" w:line="480"/>
        <w:ind w:left="0" w:right="3286" w:hanging="0"/>
        <w:rPr/>
      </w:pPr>
      <w:r>
        <w:rPr/>
        <w:t>Б.2 специализированные общественно-деловые зоны</w:t>
      </w:r>
      <w:r>
        <w:rPr>
          <w:spacing w:val="-57"/>
        </w:rPr>
        <w:t xml:space="preserve"> </w:t>
      </w:r>
      <w:r>
        <w:rPr/>
        <w:t>Б.2.1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административно-деловых</w:t>
      </w:r>
      <w:r>
        <w:rPr>
          <w:spacing w:val="-1"/>
        </w:rPr>
        <w:t xml:space="preserve"> </w:t>
      </w:r>
      <w:r>
        <w:rPr/>
        <w:t>комплексов</w:t>
      </w:r>
    </w:p>
    <w:p>
      <w:pPr>
        <w:pStyle w:val="Style14"/>
        <w:spacing w:lineRule="exact" w:line="271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1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0"/>
          <w:numId w:val="15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банковская и страховая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 (4.5);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 безопасности (8.0);</w:t>
      </w:r>
    </w:p>
    <w:p>
      <w:pPr>
        <w:sectPr>
          <w:footerReference w:type="default" r:id="rId14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73" w:after="0"/>
        <w:ind w:left="821" w:right="0" w:hanging="14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(3.9.2);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 (3.2.3);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обслуживание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перевозок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(7.2.2);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(3.1.1);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0"/>
          <w:numId w:val="15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0"/>
          <w:numId w:val="15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0"/>
          <w:numId w:val="15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объекты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9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1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1"/>
          <w:sz w:val="24"/>
        </w:rPr>
        <w:t xml:space="preserve"> </w:t>
      </w:r>
      <w:r>
        <w:rPr>
          <w:sz w:val="24"/>
        </w:rPr>
        <w:t>(комплексы)</w:t>
      </w:r>
    </w:p>
    <w:p>
      <w:pPr>
        <w:sectPr>
          <w:footerReference w:type="default" r:id="rId15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0" w:hanging="0"/>
        <w:rPr/>
      </w:pPr>
      <w:r>
        <w:rPr/>
        <w:t>(4.2);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br w:type="column"/>
      </w: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  <w:tab w:val="left" w:pos="2054" w:leader="none"/>
          <w:tab w:val="left" w:pos="3182" w:leader="none"/>
          <w:tab w:val="left" w:pos="4685" w:leader="none"/>
          <w:tab w:val="left" w:pos="6211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многоэтажная</w:t>
        <w:tab/>
        <w:t>жилая</w:t>
        <w:tab/>
        <w:t>застройка</w:t>
        <w:tab/>
        <w:t>(высотная</w:t>
        <w:tab/>
        <w:t>застройка)*</w:t>
      </w:r>
      <w:r>
        <w:rPr>
          <w:spacing w:val="-3"/>
          <w:sz w:val="24"/>
        </w:rPr>
        <w:t xml:space="preserve"> </w:t>
      </w:r>
      <w:r>
        <w:rPr>
          <w:sz w:val="24"/>
        </w:rPr>
        <w:t>(размещение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cols w:num="2" w:equalWidth="false" w:sep="false">
            <w:col w:w="667" w:space="40"/>
            <w:col w:w="9058"/>
          </w:cols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265" w:hanging="0"/>
        <w:jc w:val="both"/>
        <w:rPr/>
      </w:pPr>
      <w:r>
        <w:rPr/>
        <w:t>многоквартирных</w:t>
      </w:r>
      <w:r>
        <w:rPr>
          <w:spacing w:val="1"/>
        </w:rPr>
        <w:t xml:space="preserve"> </w:t>
      </w:r>
      <w:r>
        <w:rPr/>
        <w:t>домов</w:t>
      </w:r>
      <w:r>
        <w:rPr>
          <w:spacing w:val="1"/>
        </w:rPr>
        <w:t xml:space="preserve"> </w:t>
      </w:r>
      <w:r>
        <w:rPr/>
        <w:t>этажностью</w:t>
      </w:r>
      <w:r>
        <w:rPr>
          <w:spacing w:val="1"/>
        </w:rPr>
        <w:t xml:space="preserve"> </w:t>
      </w:r>
      <w:r>
        <w:rPr/>
        <w:t>девять</w:t>
      </w:r>
      <w:r>
        <w:rPr>
          <w:spacing w:val="1"/>
        </w:rPr>
        <w:t xml:space="preserve"> </w:t>
      </w:r>
      <w:r>
        <w:rPr/>
        <w:t>этажей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выше;</w:t>
      </w:r>
      <w:r>
        <w:rPr>
          <w:spacing w:val="1"/>
        </w:rPr>
        <w:t xml:space="preserve"> </w:t>
      </w:r>
      <w:r>
        <w:rPr/>
        <w:t>благоустройство</w:t>
      </w:r>
      <w:r>
        <w:rPr>
          <w:spacing w:val="6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озеленение</w:t>
      </w:r>
      <w:r>
        <w:rPr>
          <w:spacing w:val="1"/>
        </w:rPr>
        <w:t xml:space="preserve"> </w:t>
      </w:r>
      <w:r>
        <w:rPr/>
        <w:t>придомовых</w:t>
      </w:r>
      <w:r>
        <w:rPr>
          <w:spacing w:val="1"/>
        </w:rPr>
        <w:t xml:space="preserve"> </w:t>
      </w:r>
      <w:r>
        <w:rPr/>
        <w:t>территорий;</w:t>
      </w:r>
      <w:r>
        <w:rPr>
          <w:spacing w:val="1"/>
        </w:rPr>
        <w:t xml:space="preserve"> </w:t>
      </w:r>
      <w:r>
        <w:rPr/>
        <w:t>обустройство</w:t>
      </w:r>
      <w:r>
        <w:rPr>
          <w:spacing w:val="1"/>
        </w:rPr>
        <w:t xml:space="preserve"> </w:t>
      </w:r>
      <w:r>
        <w:rPr/>
        <w:t>спортивных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детских</w:t>
      </w:r>
      <w:r>
        <w:rPr>
          <w:spacing w:val="1"/>
        </w:rPr>
        <w:t xml:space="preserve"> </w:t>
      </w:r>
      <w:r>
        <w:rPr/>
        <w:t>площадок,</w:t>
      </w:r>
      <w:r>
        <w:rPr>
          <w:spacing w:val="1"/>
        </w:rPr>
        <w:t xml:space="preserve"> </w:t>
      </w:r>
      <w:r>
        <w:rPr/>
        <w:t>хозяйственных</w:t>
      </w:r>
      <w:r>
        <w:rPr>
          <w:spacing w:val="-4"/>
        </w:rPr>
        <w:t xml:space="preserve"> </w:t>
      </w:r>
      <w:r>
        <w:rPr/>
        <w:t>площадок и</w:t>
      </w:r>
      <w:r>
        <w:rPr>
          <w:spacing w:val="2"/>
        </w:rPr>
        <w:t xml:space="preserve"> </w:t>
      </w:r>
      <w:r>
        <w:rPr/>
        <w:t>площадок для</w:t>
      </w:r>
      <w:r>
        <w:rPr>
          <w:spacing w:val="2"/>
        </w:rPr>
        <w:t xml:space="preserve"> </w:t>
      </w:r>
      <w:r>
        <w:rPr/>
        <w:t>отдыха)</w:t>
      </w:r>
      <w:r>
        <w:rPr>
          <w:spacing w:val="-4"/>
        </w:rPr>
        <w:t xml:space="preserve"> </w:t>
      </w:r>
      <w:r>
        <w:rPr/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p>
      <w:pPr>
        <w:pStyle w:val="Style14"/>
        <w:spacing w:before="73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78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4"/>
        <w:gridCol w:w="1336"/>
        <w:gridCol w:w="1405"/>
        <w:gridCol w:w="1363"/>
        <w:gridCol w:w="1437"/>
        <w:gridCol w:w="1383"/>
        <w:gridCol w:w="1449"/>
      </w:tblGrid>
      <w:tr>
        <w:trPr>
          <w:trHeight w:val="2042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8" w:right="66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3" w:right="46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8" w:right="51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5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7" w:right="68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8" w:right="66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6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12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12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12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1" w:after="0"/>
        <w:ind w:left="141" w:right="263" w:firstLine="540"/>
        <w:jc w:val="both"/>
        <w:rPr/>
      </w:pPr>
      <w:r>
        <w:rPr/>
        <w:t>Для условного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spacing w:before="4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Б.2.2 зоны</w:t>
      </w:r>
      <w:r>
        <w:rPr>
          <w:spacing w:val="-3"/>
        </w:rPr>
        <w:t xml:space="preserve"> </w:t>
      </w:r>
      <w:r>
        <w:rPr/>
        <w:t>торгово-развлекательных комплексов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(3.6.1);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sectPr>
          <w:footerReference w:type="default" r:id="rId16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малых</w:t>
      </w:r>
      <w:r>
        <w:rPr>
          <w:spacing w:val="47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49"/>
          <w:sz w:val="24"/>
        </w:rPr>
        <w:t xml:space="preserve"> </w:t>
      </w:r>
      <w:r>
        <w:rPr>
          <w:sz w:val="24"/>
        </w:rPr>
        <w:t>форм,</w:t>
      </w:r>
      <w:r>
        <w:rPr>
          <w:spacing w:val="44"/>
          <w:sz w:val="24"/>
        </w:rPr>
        <w:t xml:space="preserve"> </w:t>
      </w:r>
      <w:r>
        <w:rPr>
          <w:sz w:val="24"/>
        </w:rPr>
        <w:t>некапитальных</w:t>
      </w:r>
    </w:p>
    <w:p>
      <w:pPr>
        <w:pStyle w:val="Style14"/>
        <w:spacing w:before="73" w:after="0"/>
        <w:ind w:left="141" w:right="267" w:hanging="0"/>
        <w:jc w:val="both"/>
        <w:rPr/>
      </w:pPr>
      <w:r>
        <w:rPr/>
        <w:t>нестационарных</w:t>
      </w:r>
      <w:r>
        <w:rPr>
          <w:spacing w:val="1"/>
        </w:rPr>
        <w:t xml:space="preserve"> </w:t>
      </w:r>
      <w:r>
        <w:rPr/>
        <w:t>строений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сооружений,</w:t>
      </w:r>
      <w:r>
        <w:rPr>
          <w:spacing w:val="1"/>
        </w:rPr>
        <w:t xml:space="preserve"> </w:t>
      </w:r>
      <w:r>
        <w:rPr/>
        <w:t>информационных</w:t>
      </w:r>
      <w:r>
        <w:rPr>
          <w:spacing w:val="1"/>
        </w:rPr>
        <w:t xml:space="preserve"> </w:t>
      </w:r>
      <w:r>
        <w:rPr/>
        <w:t>щитов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указателей,</w:t>
      </w:r>
      <w:r>
        <w:rPr>
          <w:spacing w:val="1"/>
        </w:rPr>
        <w:t xml:space="preserve"> </w:t>
      </w:r>
      <w:r>
        <w:rPr/>
        <w:t>применяемых как составные части благоустройства территории, общественных туалетов)</w:t>
      </w:r>
      <w:r>
        <w:rPr>
          <w:spacing w:val="1"/>
        </w:rPr>
        <w:t xml:space="preserve"> </w:t>
      </w:r>
      <w:r>
        <w:rPr/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придомовых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площадок и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 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-4"/>
          <w:sz w:val="24"/>
        </w:rPr>
        <w:t xml:space="preserve"> </w:t>
      </w:r>
      <w:r>
        <w:rPr>
          <w:sz w:val="24"/>
        </w:rPr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sectPr>
          <w:footerReference w:type="default" r:id="rId17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49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7"/>
        <w:gridCol w:w="1404"/>
        <w:gridCol w:w="1363"/>
        <w:gridCol w:w="1437"/>
        <w:gridCol w:w="1384"/>
        <w:gridCol w:w="1420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4" w:right="31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3" w:right="46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4" w:right="36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5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4" w:right="35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4" w:right="32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6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11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11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11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1" w:after="0"/>
        <w:ind w:left="141" w:right="263" w:firstLine="540"/>
        <w:jc w:val="both"/>
        <w:rPr/>
      </w:pPr>
      <w:r>
        <w:rPr/>
        <w:t>Для условного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spacing w:before="4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Б.2.3</w:t>
      </w:r>
      <w:r>
        <w:rPr>
          <w:spacing w:val="-2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культурно-зрелищных</w:t>
      </w:r>
      <w:r>
        <w:rPr>
          <w:spacing w:val="-2"/>
        </w:rPr>
        <w:t xml:space="preserve"> </w:t>
      </w:r>
      <w:r>
        <w:rPr/>
        <w:t>комплексов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(3.6.1);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цирки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зверинцы (3.6.3);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выставочно-ярмарочная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(4.10);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(3.1.1);</w:t>
      </w:r>
    </w:p>
    <w:p>
      <w:pPr>
        <w:sectPr>
          <w:footerReference w:type="default" r:id="rId18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  <w:tab w:val="left" w:pos="3093" w:leader="none"/>
          <w:tab w:val="left" w:pos="4111" w:leader="none"/>
          <w:tab w:val="left" w:pos="5782" w:leader="none"/>
          <w:tab w:val="left" w:pos="7880" w:leader="none"/>
        </w:tabs>
        <w:spacing w:lineRule="auto" w:line="240" w:before="0" w:after="0"/>
        <w:ind w:left="141" w:right="267" w:firstLine="540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</w:r>
      <w:r>
        <w:rPr>
          <w:spacing w:val="-1"/>
          <w:sz w:val="24"/>
        </w:rPr>
        <w:t>предоставление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придомовых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площадок и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 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-4"/>
          <w:sz w:val="24"/>
        </w:rPr>
        <w:t xml:space="preserve"> </w:t>
      </w:r>
      <w:r>
        <w:rPr>
          <w:sz w:val="24"/>
        </w:rPr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sectPr>
          <w:footerReference w:type="default" r:id="rId19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73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49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7"/>
        <w:gridCol w:w="1404"/>
        <w:gridCol w:w="1363"/>
        <w:gridCol w:w="1437"/>
        <w:gridCol w:w="1384"/>
        <w:gridCol w:w="1420"/>
      </w:tblGrid>
      <w:tr>
        <w:trPr>
          <w:trHeight w:val="188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36" w:right="121" w:hanging="1"/>
              <w:rPr>
                <w:sz w:val="22"/>
              </w:rPr>
            </w:pPr>
            <w:r>
              <w:rPr>
                <w:sz w:val="22"/>
              </w:rPr>
              <w:t>Мини-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249" w:right="237" w:hanging="0"/>
              <w:rPr>
                <w:sz w:val="22"/>
              </w:rPr>
            </w:pPr>
            <w:r>
              <w:rPr>
                <w:sz w:val="22"/>
              </w:rPr>
              <w:t>Макси-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0" w:right="81" w:firstLine="4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отступ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от границ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(красных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линий улиц),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66" w:right="56" w:firstLine="1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05" w:right="91" w:firstLine="2"/>
              <w:rPr>
                <w:sz w:val="22"/>
              </w:rPr>
            </w:pPr>
            <w:r>
              <w:rPr>
                <w:sz w:val="22"/>
              </w:rPr>
              <w:t>Максималь-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77" w:right="66" w:firstLine="1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озеленения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44" w:right="30" w:hanging="0"/>
              <w:rPr>
                <w:sz w:val="22"/>
              </w:rPr>
            </w:pPr>
            <w:r>
              <w:rPr>
                <w:sz w:val="22"/>
              </w:rPr>
              <w:t>Предельное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количество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этажей</w:t>
            </w:r>
          </w:p>
        </w:tc>
      </w:tr>
      <w:tr>
        <w:trPr>
          <w:trHeight w:val="29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78" w:right="69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55" w:right="48" w:hanging="0"/>
              <w:rPr>
                <w:sz w:val="22"/>
              </w:rPr>
            </w:pPr>
            <w:r>
              <w:rPr>
                <w:sz w:val="22"/>
              </w:rPr>
              <w:t>не подлежит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96" w:right="89" w:hanging="0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0" w:right="532" w:hanging="0"/>
              <w:jc w:val="right"/>
              <w:rPr>
                <w:sz w:val="22"/>
              </w:rPr>
            </w:pPr>
            <w:r>
              <w:rPr>
                <w:sz w:val="22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97" w:right="87" w:hanging="0"/>
              <w:rPr>
                <w:sz w:val="22"/>
              </w:rPr>
            </w:pPr>
            <w:r>
              <w:rPr>
                <w:sz w:val="22"/>
              </w:rPr>
              <w:t>0,8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106" w:right="100" w:hanging="0"/>
              <w:rPr>
                <w:sz w:val="22"/>
              </w:rPr>
            </w:pPr>
            <w:r>
              <w:rPr>
                <w:sz w:val="22"/>
              </w:rPr>
              <w:t>0,15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7" w:before="39" w:after="0"/>
              <w:ind w:left="44" w:right="31" w:hanging="0"/>
              <w:rPr>
                <w:sz w:val="22"/>
              </w:rPr>
            </w:pPr>
            <w:r>
              <w:rPr>
                <w:sz w:val="22"/>
              </w:rPr>
              <w:t>не подлежит</w:t>
            </w:r>
          </w:p>
        </w:tc>
      </w:tr>
      <w:tr>
        <w:trPr>
          <w:trHeight w:val="25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55" w:right="47" w:hanging="0"/>
              <w:rPr>
                <w:sz w:val="22"/>
              </w:rPr>
            </w:pPr>
            <w:r>
              <w:rPr>
                <w:sz w:val="22"/>
              </w:rPr>
              <w:t>установле-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96" w:right="88" w:hanging="0"/>
              <w:rPr>
                <w:sz w:val="22"/>
              </w:rPr>
            </w:pPr>
            <w:r>
              <w:rPr>
                <w:sz w:val="22"/>
              </w:rPr>
              <w:t>вии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0" w:right="485" w:hanging="0"/>
              <w:jc w:val="right"/>
              <w:rPr>
                <w:sz w:val="22"/>
              </w:rPr>
            </w:pPr>
            <w:r>
              <w:rPr>
                <w:sz w:val="22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98" w:right="86" w:hanging="0"/>
              <w:rPr>
                <w:sz w:val="22"/>
              </w:rPr>
            </w:pPr>
            <w:r>
              <w:rPr>
                <w:sz w:val="22"/>
              </w:rPr>
              <w:t>(80)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44" w:right="30" w:hanging="0"/>
              <w:rPr>
                <w:sz w:val="22"/>
              </w:rPr>
            </w:pPr>
            <w:r>
              <w:rPr>
                <w:sz w:val="22"/>
              </w:rPr>
              <w:t>установле-</w:t>
            </w:r>
          </w:p>
        </w:tc>
      </w:tr>
      <w:tr>
        <w:trPr>
          <w:trHeight w:val="25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55" w:right="47" w:hanging="0"/>
              <w:rPr>
                <w:sz w:val="22"/>
              </w:rPr>
            </w:pPr>
            <w:r>
              <w:rPr>
                <w:sz w:val="22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96" w:right="89" w:hanging="0"/>
              <w:rPr>
                <w:sz w:val="22"/>
              </w:rPr>
            </w:pPr>
            <w:r>
              <w:rPr>
                <w:sz w:val="22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44" w:right="34" w:hanging="0"/>
              <w:rPr>
                <w:sz w:val="22"/>
              </w:rPr>
            </w:pPr>
            <w:r>
              <w:rPr>
                <w:sz w:val="22"/>
              </w:rPr>
              <w:t>нию</w:t>
            </w:r>
          </w:p>
        </w:tc>
      </w:tr>
      <w:tr>
        <w:trPr>
          <w:trHeight w:val="25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2"/>
              <w:ind w:left="96" w:right="87" w:hanging="0"/>
              <w:rPr>
                <w:sz w:val="22"/>
              </w:rPr>
            </w:pPr>
            <w:r>
              <w:rPr>
                <w:sz w:val="22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5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96" w:right="89" w:hanging="0"/>
              <w:rPr>
                <w:sz w:val="22"/>
              </w:rPr>
            </w:pPr>
            <w:r>
              <w:rPr>
                <w:sz w:val="22"/>
              </w:rPr>
              <w:t>ными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309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49"/>
              <w:ind w:left="96" w:right="85" w:hanging="0"/>
              <w:rPr>
                <w:sz w:val="22"/>
              </w:rPr>
            </w:pPr>
            <w:r>
              <w:rPr>
                <w:sz w:val="22"/>
              </w:rPr>
              <w:t>зоны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10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10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10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Style14"/>
        <w:spacing w:before="140" w:after="0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spacing w:before="136" w:after="0"/>
        <w:ind w:left="141" w:right="263" w:firstLine="540"/>
        <w:jc w:val="both"/>
        <w:rPr/>
      </w:pPr>
      <w:r>
        <w:rPr/>
        <w:t>Для условного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jc w:val="both"/>
        <w:rPr/>
      </w:pPr>
      <w:r>
        <w:rPr/>
        <w:t>Б.2.4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спортивно-зрелищных</w:t>
      </w:r>
      <w:r>
        <w:rPr>
          <w:spacing w:val="-1"/>
        </w:rPr>
        <w:t xml:space="preserve"> </w:t>
      </w:r>
      <w:r>
        <w:rPr/>
        <w:t>объектов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(5.1.1);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sectPr>
          <w:footerReference w:type="default" r:id="rId20"/>
          <w:type w:val="nextPage"/>
          <w:pgSz w:w="11906" w:h="16838"/>
          <w:pgMar w:left="1560" w:right="580" w:header="0" w:top="620" w:footer="1002" w:bottom="1200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17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7"/>
          <w:sz w:val="24"/>
        </w:rPr>
        <w:t xml:space="preserve"> </w:t>
      </w:r>
      <w:r>
        <w:rPr>
          <w:sz w:val="24"/>
        </w:rPr>
        <w:t>части</w:t>
      </w:r>
      <w:r>
        <w:rPr>
          <w:spacing w:val="20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17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9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9"/>
          <w:sz w:val="24"/>
        </w:rPr>
        <w:t xml:space="preserve"> </w:t>
      </w:r>
      <w:r>
        <w:rPr>
          <w:sz w:val="24"/>
        </w:rPr>
        <w:t>туалетов)</w:t>
      </w:r>
    </w:p>
    <w:p>
      <w:pPr>
        <w:pStyle w:val="Style14"/>
        <w:spacing w:before="73" w:after="0"/>
        <w:ind w:left="141" w:right="0" w:hanging="0"/>
        <w:rPr/>
      </w:pPr>
      <w:r>
        <w:rPr/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1"/>
          <w:sz w:val="24"/>
        </w:rPr>
        <w:t xml:space="preserve"> </w:t>
      </w:r>
      <w:r>
        <w:rPr>
          <w:sz w:val="24"/>
        </w:rPr>
        <w:t>(7.2.1);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обслуживание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перевозок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(7.2.2);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придомовых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площадок и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 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-4"/>
          <w:sz w:val="24"/>
        </w:rPr>
        <w:t xml:space="preserve"> </w:t>
      </w:r>
      <w:r>
        <w:rPr>
          <w:sz w:val="24"/>
        </w:rPr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-57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11" w:after="0"/>
        <w:ind w:left="0" w:right="0" w:hanging="0"/>
        <w:rPr>
          <w:sz w:val="27"/>
        </w:rPr>
      </w:pPr>
      <w:r>
        <w:rPr>
          <w:sz w:val="27"/>
        </w:rPr>
      </w:r>
    </w:p>
    <w:p>
      <w:pPr>
        <w:pStyle w:val="Style14"/>
        <w:spacing w:before="0" w:after="8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tbl>
      <w:tblPr>
        <w:tblW w:w="9509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7"/>
        <w:gridCol w:w="1405"/>
        <w:gridCol w:w="1363"/>
        <w:gridCol w:w="1435"/>
        <w:gridCol w:w="1384"/>
        <w:gridCol w:w="1481"/>
      </w:tblGrid>
      <w:tr>
        <w:trPr>
          <w:trHeight w:val="204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5" w:right="60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3" w:right="46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75" w:right="6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5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63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65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6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sectPr>
          <w:footerReference w:type="default" r:id="rId21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9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7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4"/>
          <w:sz w:val="24"/>
        </w:rPr>
        <w:t xml:space="preserve"> </w:t>
      </w:r>
      <w:r>
        <w:rPr>
          <w:sz w:val="24"/>
        </w:rPr>
        <w:t>дома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7"/>
          <w:sz w:val="24"/>
        </w:rPr>
        <w:t xml:space="preserve"> </w:t>
      </w:r>
      <w:r>
        <w:rPr>
          <w:sz w:val="24"/>
        </w:rPr>
        <w:t>дома,</w:t>
      </w:r>
      <w:r>
        <w:rPr>
          <w:spacing w:val="12"/>
          <w:sz w:val="24"/>
        </w:rPr>
        <w:t xml:space="preserve"> </w:t>
      </w:r>
      <w:r>
        <w:rPr>
          <w:sz w:val="24"/>
        </w:rPr>
        <w:t>если</w:t>
      </w:r>
      <w:r>
        <w:rPr>
          <w:spacing w:val="18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17"/>
          <w:sz w:val="24"/>
        </w:rPr>
        <w:t xml:space="preserve"> </w:t>
      </w:r>
      <w:r>
        <w:rPr>
          <w:sz w:val="24"/>
        </w:rPr>
        <w:t>таких</w:t>
      </w:r>
    </w:p>
    <w:p>
      <w:pPr>
        <w:pStyle w:val="Style14"/>
        <w:spacing w:before="73" w:after="0"/>
        <w:ind w:left="141" w:right="0" w:hanging="0"/>
        <w:jc w:val="both"/>
        <w:rPr/>
      </w:pPr>
      <w:r>
        <w:rPr/>
        <w:t>помещений</w:t>
      </w:r>
      <w:r>
        <w:rPr>
          <w:spacing w:val="2"/>
        </w:rPr>
        <w:t xml:space="preserve"> </w:t>
      </w:r>
      <w:r>
        <w:rPr/>
        <w:t>в</w:t>
      </w:r>
      <w:r>
        <w:rPr>
          <w:spacing w:val="-1"/>
        </w:rPr>
        <w:t xml:space="preserve"> </w:t>
      </w:r>
      <w:r>
        <w:rPr/>
        <w:t>многоквартирном доме</w:t>
      </w:r>
      <w:r>
        <w:rPr>
          <w:spacing w:val="-4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1"/>
        </w:rPr>
        <w:t xml:space="preserve"> </w:t>
      </w:r>
      <w:r>
        <w:rPr/>
        <w:t>более</w:t>
      </w:r>
      <w:r>
        <w:rPr>
          <w:spacing w:val="-3"/>
        </w:rPr>
        <w:t xml:space="preserve"> </w:t>
      </w:r>
      <w:r>
        <w:rPr/>
        <w:t>15</w:t>
      </w:r>
      <w:r>
        <w:rPr>
          <w:spacing w:val="-1"/>
        </w:rPr>
        <w:t xml:space="preserve"> </w:t>
      </w:r>
      <w:r>
        <w:rPr/>
        <w:t>% от</w:t>
      </w:r>
      <w:r>
        <w:rPr>
          <w:spacing w:val="-1"/>
        </w:rPr>
        <w:t xml:space="preserve"> </w:t>
      </w:r>
      <w:r>
        <w:rPr/>
        <w:t>общей</w:t>
      </w:r>
      <w:r>
        <w:rPr>
          <w:spacing w:val="2"/>
        </w:rPr>
        <w:t xml:space="preserve"> </w:t>
      </w:r>
      <w:r>
        <w:rPr/>
        <w:t>площади</w:t>
      </w:r>
      <w:r>
        <w:rPr>
          <w:spacing w:val="-1"/>
        </w:rPr>
        <w:t xml:space="preserve"> </w:t>
      </w:r>
      <w:r>
        <w:rPr/>
        <w:t>дома.</w:t>
      </w:r>
    </w:p>
    <w:p>
      <w:pPr>
        <w:pStyle w:val="ListParagraph"/>
        <w:numPr>
          <w:ilvl w:val="0"/>
          <w:numId w:val="9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spacing w:before="137" w:after="0"/>
        <w:ind w:left="141" w:right="263" w:firstLine="540"/>
        <w:jc w:val="both"/>
        <w:rPr/>
      </w:pPr>
      <w:r>
        <w:rPr/>
        <w:t>Для условного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ind w:left="141" w:right="271" w:firstLine="540"/>
        <w:jc w:val="both"/>
        <w:rPr/>
      </w:pPr>
      <w:r>
        <w:rPr/>
        <w:t>Б.2.5</w:t>
      </w:r>
      <w:r>
        <w:rPr>
          <w:spacing w:val="1"/>
        </w:rPr>
        <w:t xml:space="preserve"> </w:t>
      </w:r>
      <w:r>
        <w:rPr/>
        <w:t>специализированные</w:t>
      </w:r>
      <w:r>
        <w:rPr>
          <w:spacing w:val="1"/>
        </w:rPr>
        <w:t xml:space="preserve"> </w:t>
      </w:r>
      <w:r>
        <w:rPr/>
        <w:t>общественно-деловые</w:t>
      </w:r>
      <w:r>
        <w:rPr>
          <w:spacing w:val="1"/>
        </w:rPr>
        <w:t xml:space="preserve"> </w:t>
      </w:r>
      <w:r>
        <w:rPr/>
        <w:t>территориальные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высших</w:t>
      </w:r>
      <w:r>
        <w:rPr>
          <w:spacing w:val="-1"/>
        </w:rPr>
        <w:t xml:space="preserve"> </w:t>
      </w:r>
      <w:r>
        <w:rPr/>
        <w:t>и</w:t>
      </w:r>
      <w:r>
        <w:rPr>
          <w:spacing w:val="2"/>
        </w:rPr>
        <w:t xml:space="preserve"> </w:t>
      </w:r>
      <w:r>
        <w:rPr/>
        <w:t>средних учебных заведений</w:t>
      </w:r>
    </w:p>
    <w:p>
      <w:pPr>
        <w:pStyle w:val="Style14"/>
        <w:spacing w:before="135" w:after="0"/>
        <w:ind w:left="681" w:right="0" w:hanging="0"/>
        <w:jc w:val="both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(3.6.1);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(3.9.2);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835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835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5" w:firstLine="554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3" w:firstLine="554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95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8" w:firstLine="554"/>
        <w:jc w:val="both"/>
        <w:rPr/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8" w:firstLine="554"/>
        <w:jc w:val="both"/>
        <w:rPr/>
      </w:pPr>
      <w:r>
        <w:rPr>
          <w:sz w:val="24"/>
        </w:rPr>
        <w:t>гостиничное обслуживание (4.7).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(5.1.1);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sectPr>
          <w:footerReference w:type="default" r:id="rId22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before="205" w:after="0"/>
        <w:ind w:left="455" w:right="0" w:hanging="0"/>
        <w:rPr/>
      </w:pPr>
      <w:r>
        <w:rPr/>
        <w:t>Предельные</w:t>
      </w:r>
      <w:r>
        <w:rPr>
          <w:spacing w:val="-1"/>
        </w:rPr>
        <w:t xml:space="preserve"> </w:t>
      </w:r>
      <w:r>
        <w:rPr/>
        <w:t>размеры</w:t>
      </w:r>
      <w:r>
        <w:rPr>
          <w:spacing w:val="-4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-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-1"/>
        </w:rPr>
        <w:t xml:space="preserve"> </w:t>
      </w:r>
      <w:r>
        <w:rPr/>
        <w:t>разрешенного</w:t>
      </w:r>
      <w:r>
        <w:rPr>
          <w:spacing w:val="-1"/>
        </w:rPr>
        <w:t xml:space="preserve"> </w:t>
      </w:r>
      <w:r>
        <w:rPr/>
        <w:t>строительства,</w:t>
      </w:r>
    </w:p>
    <w:p>
      <w:pPr>
        <w:pStyle w:val="Style14"/>
        <w:spacing w:before="73" w:after="0"/>
        <w:ind w:left="942" w:right="1066" w:hanging="0"/>
        <w:jc w:val="center"/>
        <w:rPr/>
      </w:pP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509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7"/>
        <w:gridCol w:w="1405"/>
        <w:gridCol w:w="1363"/>
        <w:gridCol w:w="1435"/>
        <w:gridCol w:w="1384"/>
        <w:gridCol w:w="1481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5" w:right="60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3" w:right="46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75" w:right="6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5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63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65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6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Б.2.6</w:t>
      </w:r>
      <w:r>
        <w:rPr>
          <w:spacing w:val="-3"/>
        </w:rPr>
        <w:t xml:space="preserve"> </w:t>
      </w:r>
      <w:r>
        <w:rPr/>
        <w:t>зоны</w:t>
      </w:r>
      <w:r>
        <w:rPr>
          <w:spacing w:val="-3"/>
        </w:rPr>
        <w:t xml:space="preserve"> </w:t>
      </w:r>
      <w:r>
        <w:rPr/>
        <w:t>лечебно-профилактических учреждений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здравоохранение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(3.4);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стационарное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(3.4.2);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медицинские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(3.4.3);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курортная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 (9.2);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(3.2);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дома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(3.2.1);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sectPr>
          <w:footerReference w:type="default" r:id="rId23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821" w:right="0" w:hanging="141"/>
        <w:jc w:val="left"/>
        <w:rPr>
          <w:sz w:val="24"/>
        </w:rPr>
      </w:pPr>
      <w:r>
        <w:rPr>
          <w:sz w:val="24"/>
        </w:rPr>
        <w:t>общежития (3.2.4).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442" w:right="569" w:hanging="0"/>
        <w:jc w:val="center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84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246"/>
        <w:gridCol w:w="1196"/>
        <w:gridCol w:w="1404"/>
        <w:gridCol w:w="1364"/>
        <w:gridCol w:w="1438"/>
        <w:gridCol w:w="1383"/>
        <w:gridCol w:w="1452"/>
      </w:tblGrid>
      <w:tr>
        <w:trPr>
          <w:trHeight w:val="2041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67" w:right="159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40" w:right="135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6" w:right="110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2" w:right="105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4" w:right="53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7" w:right="41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75" w:right="73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50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2" w:right="90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91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5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5" w:right="41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6" w:right="50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1" w:right="90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1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5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9" w:right="41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3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6" w:right="110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3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6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7" w:right="41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3" w:right="50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4" w:right="110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609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114" w:right="110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rPr/>
      </w:pPr>
      <w:r>
        <w:rPr/>
        <w:t>Б.2.7</w:t>
      </w:r>
      <w:r>
        <w:rPr>
          <w:spacing w:val="-1"/>
        </w:rPr>
        <w:t xml:space="preserve"> </w:t>
      </w:r>
      <w:r>
        <w:rPr/>
        <w:t>зоны объектов религиозного назначения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религиозное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 (3.7);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религиозное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(3.7.2);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835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835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3" w:firstLine="554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95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36" w:leader="none"/>
        </w:tabs>
        <w:spacing w:lineRule="auto" w:line="240" w:before="0" w:after="0"/>
        <w:ind w:left="141" w:right="268" w:firstLine="554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легкая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промышленность (6.3);</w:t>
      </w:r>
    </w:p>
    <w:p>
      <w:pPr>
        <w:pStyle w:val="Style14"/>
        <w:ind w:left="681" w:right="0" w:hanging="0"/>
        <w:jc w:val="both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sectPr>
          <w:footerReference w:type="default" r:id="rId24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before="230" w:after="0"/>
        <w:ind w:left="443" w:right="569" w:hanging="0"/>
        <w:jc w:val="center"/>
        <w:rPr/>
      </w:pPr>
      <w:r>
        <w:rPr/>
        <w:t>Предельные</w:t>
      </w:r>
      <w:r>
        <w:rPr>
          <w:spacing w:val="-1"/>
        </w:rPr>
        <w:t xml:space="preserve"> </w:t>
      </w:r>
      <w:r>
        <w:rPr/>
        <w:t>размеры</w:t>
      </w:r>
      <w:r>
        <w:rPr>
          <w:spacing w:val="-4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-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-1"/>
        </w:rPr>
        <w:t xml:space="preserve"> </w:t>
      </w:r>
      <w:r>
        <w:rPr/>
        <w:t>разрешенного</w:t>
      </w:r>
      <w:r>
        <w:rPr>
          <w:spacing w:val="-1"/>
        </w:rPr>
        <w:t xml:space="preserve"> </w:t>
      </w:r>
      <w:r>
        <w:rPr/>
        <w:t>строительства,</w:t>
      </w:r>
    </w:p>
    <w:p>
      <w:pPr>
        <w:pStyle w:val="Style14"/>
        <w:spacing w:before="73" w:after="0"/>
        <w:ind w:left="942" w:right="1066" w:hanging="0"/>
        <w:jc w:val="center"/>
        <w:rPr/>
      </w:pPr>
      <w:r>
        <w:rPr/>
        <w:t>реконструкции</w:t>
      </w:r>
      <w:r>
        <w:rPr>
          <w:spacing w:val="-2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капитального</w:t>
      </w:r>
      <w:r>
        <w:rPr>
          <w:spacing w:val="-1"/>
        </w:rPr>
        <w:t xml:space="preserve"> </w:t>
      </w:r>
      <w:r>
        <w:rPr/>
        <w:t>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55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246"/>
        <w:gridCol w:w="1196"/>
        <w:gridCol w:w="1405"/>
        <w:gridCol w:w="1364"/>
        <w:gridCol w:w="1438"/>
        <w:gridCol w:w="1385"/>
        <w:gridCol w:w="1420"/>
      </w:tblGrid>
      <w:tr>
        <w:trPr>
          <w:trHeight w:val="2042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67" w:right="159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40" w:right="135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6" w:right="110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2" w:right="105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0" w:right="38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7" w:right="41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75" w:right="73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50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2" w:right="90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91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5" w:right="41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6" w:right="50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1" w:right="90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1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9" w:right="41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3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6" w:right="110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0" w:right="39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7" w:right="41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5" w:right="7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3" w:right="50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4" w:right="110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114" w:right="110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tabs>
          <w:tab w:val="left" w:pos="2312" w:leader="none"/>
          <w:tab w:val="left" w:pos="3989" w:leader="none"/>
          <w:tab w:val="left" w:pos="5345" w:leader="none"/>
          <w:tab w:val="left" w:pos="6668" w:leader="none"/>
          <w:tab w:val="left" w:pos="8493" w:leader="none"/>
        </w:tabs>
        <w:ind w:left="141" w:right="268" w:firstLine="540"/>
        <w:rPr/>
      </w:pPr>
      <w:r>
        <w:rPr/>
        <w:t>Примечание:</w:t>
        <w:tab/>
        <w:t>коэффициент</w:t>
        <w:tab/>
        <w:t>плотности</w:t>
        <w:tab/>
        <w:t>застройки</w:t>
        <w:tab/>
        <w:t>(максимальное</w:t>
        <w:tab/>
        <w:t>значение)</w:t>
      </w:r>
      <w:r>
        <w:rPr>
          <w:spacing w:val="-57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rPr/>
      </w:pPr>
      <w:r>
        <w:rPr/>
        <w:t>Б.3</w:t>
      </w:r>
      <w:r>
        <w:rPr>
          <w:spacing w:val="-1"/>
        </w:rPr>
        <w:t xml:space="preserve"> </w:t>
      </w:r>
      <w:r>
        <w:rPr/>
        <w:t>смешанные</w:t>
      </w:r>
      <w:r>
        <w:rPr>
          <w:spacing w:val="-3"/>
        </w:rPr>
        <w:t xml:space="preserve"> </w:t>
      </w:r>
      <w:r>
        <w:rPr/>
        <w:t>общественно-деловые зоны</w:t>
      </w:r>
    </w:p>
    <w:p>
      <w:pPr>
        <w:pStyle w:val="Style14"/>
        <w:spacing w:before="9" w:after="0"/>
        <w:ind w:left="0" w:right="0" w:hanging="0"/>
        <w:rPr>
          <w:b/>
          <w:b/>
          <w:sz w:val="15"/>
        </w:rPr>
      </w:pPr>
      <w:r>
        <w:rPr>
          <w:b/>
          <w:sz w:val="15"/>
        </w:rPr>
      </w:r>
    </w:p>
    <w:p>
      <w:pPr>
        <w:sectPr>
          <w:footerReference w:type="default" r:id="rId25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spacing w:before="205" w:after="0"/>
        <w:ind w:left="141" w:right="0" w:hanging="0"/>
        <w:rPr/>
      </w:pPr>
      <w:r>
        <w:rPr/>
        <w:t>(4.2);</w:t>
      </w:r>
    </w:p>
    <w:p>
      <w:pPr>
        <w:pStyle w:val="Style14"/>
        <w:spacing w:before="90" w:after="0"/>
        <w:ind w:left="-27" w:right="847" w:hanging="0"/>
        <w:rPr/>
      </w:pPr>
      <w:r>
        <w:br w:type="column"/>
      </w:r>
      <w:r>
        <w:rPr/>
        <w:t>Для данных территориальных зон преобладающая функция не устанавливается.</w:t>
      </w:r>
      <w:r>
        <w:rPr>
          <w:spacing w:val="-57"/>
        </w:rPr>
        <w:t xml:space="preserve"> </w:t>
      </w: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9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1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1"/>
          <w:sz w:val="24"/>
        </w:rPr>
        <w:t xml:space="preserve"> </w:t>
      </w:r>
      <w:r>
        <w:rPr>
          <w:sz w:val="24"/>
        </w:rPr>
        <w:t>(комплексы)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культурно-досуговой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(3.6.1);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(5.1.1);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(3.4.1),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санаторная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(9.2.1);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  <w:tab w:val="left" w:pos="1987" w:leader="none"/>
          <w:tab w:val="left" w:pos="3021" w:leader="none"/>
          <w:tab w:val="left" w:pos="4430" w:leader="none"/>
          <w:tab w:val="left" w:pos="5865" w:leader="none"/>
          <w:tab w:val="left" w:pos="7472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многоэтажная</w:t>
        <w:tab/>
        <w:t>жилая</w:t>
        <w:tab/>
        <w:t>застройка</w:t>
        <w:tab/>
        <w:t>(высотная</w:t>
        <w:tab/>
        <w:t>застройка)*</w:t>
        <w:tab/>
        <w:t>(размещение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cols w:num="2" w:equalWidth="false" w:sep="false">
            <w:col w:w="667" w:space="40"/>
            <w:col w:w="9058"/>
          </w:cols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265" w:hanging="0"/>
        <w:jc w:val="both"/>
        <w:rPr/>
      </w:pPr>
      <w:r>
        <w:rPr/>
        <w:t>многоквартирных</w:t>
      </w:r>
      <w:r>
        <w:rPr>
          <w:spacing w:val="1"/>
        </w:rPr>
        <w:t xml:space="preserve"> </w:t>
      </w:r>
      <w:r>
        <w:rPr/>
        <w:t>домов</w:t>
      </w:r>
      <w:r>
        <w:rPr>
          <w:spacing w:val="1"/>
        </w:rPr>
        <w:t xml:space="preserve"> </w:t>
      </w:r>
      <w:r>
        <w:rPr/>
        <w:t>этажностью</w:t>
      </w:r>
      <w:r>
        <w:rPr>
          <w:spacing w:val="1"/>
        </w:rPr>
        <w:t xml:space="preserve"> </w:t>
      </w:r>
      <w:r>
        <w:rPr/>
        <w:t>девять</w:t>
      </w:r>
      <w:r>
        <w:rPr>
          <w:spacing w:val="1"/>
        </w:rPr>
        <w:t xml:space="preserve"> </w:t>
      </w:r>
      <w:r>
        <w:rPr/>
        <w:t>этажей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выше;</w:t>
      </w:r>
      <w:r>
        <w:rPr>
          <w:spacing w:val="1"/>
        </w:rPr>
        <w:t xml:space="preserve"> </w:t>
      </w:r>
      <w:r>
        <w:rPr/>
        <w:t>благоустройство</w:t>
      </w:r>
      <w:r>
        <w:rPr>
          <w:spacing w:val="6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озеленение</w:t>
      </w:r>
      <w:r>
        <w:rPr>
          <w:spacing w:val="1"/>
        </w:rPr>
        <w:t xml:space="preserve"> </w:t>
      </w:r>
      <w:r>
        <w:rPr/>
        <w:t>придомовых</w:t>
      </w:r>
      <w:r>
        <w:rPr>
          <w:spacing w:val="1"/>
        </w:rPr>
        <w:t xml:space="preserve"> </w:t>
      </w:r>
      <w:r>
        <w:rPr/>
        <w:t>территорий;</w:t>
      </w:r>
      <w:r>
        <w:rPr>
          <w:spacing w:val="1"/>
        </w:rPr>
        <w:t xml:space="preserve"> </w:t>
      </w:r>
      <w:r>
        <w:rPr/>
        <w:t>обустройство</w:t>
      </w:r>
      <w:r>
        <w:rPr>
          <w:spacing w:val="1"/>
        </w:rPr>
        <w:t xml:space="preserve"> </w:t>
      </w:r>
      <w:r>
        <w:rPr/>
        <w:t>спортивных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детских</w:t>
      </w:r>
      <w:r>
        <w:rPr>
          <w:spacing w:val="1"/>
        </w:rPr>
        <w:t xml:space="preserve"> </w:t>
      </w:r>
      <w:r>
        <w:rPr/>
        <w:t>площадок,</w:t>
      </w:r>
      <w:r>
        <w:rPr>
          <w:spacing w:val="1"/>
        </w:rPr>
        <w:t xml:space="preserve"> </w:t>
      </w:r>
      <w:r>
        <w:rPr/>
        <w:t>хозяйственных</w:t>
      </w:r>
      <w:r>
        <w:rPr>
          <w:spacing w:val="-4"/>
        </w:rPr>
        <w:t xml:space="preserve"> </w:t>
      </w:r>
      <w:r>
        <w:rPr/>
        <w:t>площадок и</w:t>
      </w:r>
      <w:r>
        <w:rPr>
          <w:spacing w:val="2"/>
        </w:rPr>
        <w:t xml:space="preserve"> </w:t>
      </w:r>
      <w:r>
        <w:rPr/>
        <w:t>площадок для</w:t>
      </w:r>
      <w:r>
        <w:rPr>
          <w:spacing w:val="2"/>
        </w:rPr>
        <w:t xml:space="preserve"> </w:t>
      </w:r>
      <w:r>
        <w:rPr/>
        <w:t>отдыха)</w:t>
      </w:r>
      <w:r>
        <w:rPr>
          <w:spacing w:val="-4"/>
        </w:rPr>
        <w:t xml:space="preserve"> </w:t>
      </w:r>
      <w:r>
        <w:rPr/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-57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821" w:right="0" w:hanging="141"/>
        <w:jc w:val="left"/>
        <w:rPr>
          <w:sz w:val="24"/>
        </w:rPr>
      </w:pPr>
      <w:r>
        <w:rPr>
          <w:sz w:val="24"/>
        </w:rPr>
        <w:t>легкая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промышленность (6.3);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6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научно-производственная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(6.12).</w:t>
      </w:r>
      <w:r>
        <w:rPr>
          <w:spacing w:val="1"/>
          <w:sz w:val="24"/>
        </w:rPr>
        <w:t xml:space="preserve"> </w:t>
      </w:r>
      <w:r>
        <w:rPr>
          <w:sz w:val="24"/>
        </w:rPr>
        <w:t>(добавлен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ЧГД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29.09.2020 № 12/15).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(2.1.1).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0" w:after="8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tbl>
      <w:tblPr>
        <w:tblW w:w="9449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337"/>
        <w:gridCol w:w="1404"/>
        <w:gridCol w:w="1363"/>
        <w:gridCol w:w="1437"/>
        <w:gridCol w:w="1384"/>
        <w:gridCol w:w="1420"/>
      </w:tblGrid>
      <w:tr>
        <w:trPr>
          <w:trHeight w:val="204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3" w:right="204" w:firstLine="2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7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4" w:right="31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53" w:right="46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5" w:after="0"/>
              <w:ind w:left="44" w:right="36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5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(30)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(60)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4" w:right="35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4" w:right="32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6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sectPr>
          <w:footerReference w:type="default" r:id="rId26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spacing w:before="69" w:after="0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8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8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ListParagraph"/>
        <w:numPr>
          <w:ilvl w:val="0"/>
          <w:numId w:val="8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1" w:after="0"/>
        <w:ind w:left="681" w:right="0" w:hanging="0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1,6.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3" w:firstLine="540"/>
        <w:jc w:val="both"/>
        <w:rPr/>
      </w:pPr>
      <w:r>
        <w:rPr/>
        <w:t>Для основного вида разрешенного использования «многоэтажная жилая застройка</w:t>
      </w:r>
      <w:r>
        <w:rPr>
          <w:spacing w:val="1"/>
        </w:rPr>
        <w:t xml:space="preserve"> </w:t>
      </w:r>
      <w:r>
        <w:rPr/>
        <w:t>(высотная</w:t>
      </w:r>
      <w:r>
        <w:rPr>
          <w:spacing w:val="1"/>
        </w:rPr>
        <w:t xml:space="preserve"> </w:t>
      </w:r>
      <w:r>
        <w:rPr/>
        <w:t>застройка)»</w:t>
      </w:r>
      <w:r>
        <w:rPr>
          <w:spacing w:val="1"/>
        </w:rPr>
        <w:t xml:space="preserve"> </w:t>
      </w:r>
      <w:r>
        <w:rPr/>
        <w:t>(2.6),</w:t>
      </w:r>
      <w:r>
        <w:rPr>
          <w:spacing w:val="1"/>
        </w:rPr>
        <w:t xml:space="preserve"> </w:t>
      </w:r>
      <w:r>
        <w:rPr/>
        <w:t>«среднеэтажная</w:t>
      </w:r>
      <w:r>
        <w:rPr>
          <w:spacing w:val="1"/>
        </w:rPr>
        <w:t xml:space="preserve"> </w:t>
      </w:r>
      <w:r>
        <w:rPr/>
        <w:t>жилая</w:t>
      </w:r>
      <w:r>
        <w:rPr>
          <w:spacing w:val="1"/>
        </w:rPr>
        <w:t xml:space="preserve"> </w:t>
      </w:r>
      <w:r>
        <w:rPr/>
        <w:t>застройка»</w:t>
      </w:r>
      <w:r>
        <w:rPr>
          <w:spacing w:val="1"/>
        </w:rPr>
        <w:t xml:space="preserve"> </w:t>
      </w:r>
      <w:r>
        <w:rPr/>
        <w:t>(2.5)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предельные</w:t>
      </w:r>
      <w:r>
        <w:rPr>
          <w:spacing w:val="1"/>
        </w:rPr>
        <w:t xml:space="preserve"> </w:t>
      </w:r>
      <w:r>
        <w:rPr/>
        <w:t>размеры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параметры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установленные</w:t>
      </w:r>
      <w:r>
        <w:rPr>
          <w:spacing w:val="6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территориальной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В.2.2.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ind w:left="443" w:right="33" w:hanging="0"/>
        <w:jc w:val="center"/>
        <w:rPr/>
      </w:pPr>
      <w:r>
        <w:rPr/>
        <w:t>В – жилые</w:t>
      </w:r>
      <w:r>
        <w:rPr>
          <w:spacing w:val="-3"/>
        </w:rPr>
        <w:t xml:space="preserve"> </w:t>
      </w:r>
      <w:r>
        <w:rPr/>
        <w:t>территориальные</w:t>
      </w:r>
      <w:r>
        <w:rPr>
          <w:spacing w:val="-3"/>
        </w:rPr>
        <w:t xml:space="preserve"> </w:t>
      </w:r>
      <w:r>
        <w:rPr/>
        <w:t>зоны</w:t>
      </w:r>
    </w:p>
    <w:p>
      <w:pPr>
        <w:pStyle w:val="Style14"/>
        <w:ind w:left="0" w:right="0" w:hanging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ind w:left="443" w:right="30" w:hanging="0"/>
        <w:jc w:val="center"/>
        <w:rPr>
          <w:b/>
          <w:b/>
          <w:sz w:val="24"/>
        </w:rPr>
      </w:pPr>
      <w:r>
        <w:rPr>
          <w:b/>
          <w:sz w:val="24"/>
        </w:rPr>
        <w:t>В.1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зоны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индивидуальной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жилой застройки</w:t>
      </w:r>
    </w:p>
    <w:p>
      <w:pPr>
        <w:pStyle w:val="Style14"/>
        <w:ind w:left="0" w:right="0" w:hanging="0"/>
        <w:rPr>
          <w:b/>
          <w:b/>
        </w:rPr>
      </w:pPr>
      <w:r>
        <w:rPr>
          <w:b/>
        </w:rPr>
      </w:r>
    </w:p>
    <w:p>
      <w:pPr>
        <w:pStyle w:val="1"/>
        <w:rPr/>
      </w:pPr>
      <w:r>
        <w:rPr/>
        <w:t>В.1.1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усадебной</w:t>
      </w:r>
      <w:r>
        <w:rPr>
          <w:spacing w:val="-1"/>
        </w:rPr>
        <w:t xml:space="preserve"> </w:t>
      </w:r>
      <w:r>
        <w:rPr/>
        <w:t>и коттеджной</w:t>
      </w:r>
      <w:r>
        <w:rPr>
          <w:spacing w:val="-1"/>
        </w:rPr>
        <w:t xml:space="preserve"> </w:t>
      </w:r>
      <w:r>
        <w:rPr/>
        <w:t>индивидуальной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-1"/>
        </w:rPr>
        <w:t xml:space="preserve"> </w:t>
      </w:r>
      <w:r>
        <w:rPr/>
        <w:t>застройки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jc w:val="both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блокированная жилая 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 одну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общих стен с соседними жилыми домами (количеством этажей не более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три, при общем количестве совмещенных домов не более десяти и каждый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стену</w:t>
      </w:r>
      <w:r>
        <w:rPr>
          <w:spacing w:val="1"/>
          <w:sz w:val="24"/>
        </w:rPr>
        <w:t xml:space="preserve"> </w:t>
      </w:r>
      <w:r>
        <w:rPr>
          <w:sz w:val="24"/>
        </w:rPr>
        <w:t>(общие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стены)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проемов с соседним домом или соседними домами, расположен на отдельном земельном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 и имеет выход на территорию общего пользования (жилые дома блокированной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застройки); разведение декоративных и плодовых деревьев, овощных и ягодных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сооружений;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6"/>
          <w:sz w:val="24"/>
        </w:rPr>
        <w:t xml:space="preserve"> </w:t>
      </w:r>
      <w:r>
        <w:rPr>
          <w:sz w:val="24"/>
        </w:rPr>
        <w:t>(2.3);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sectPr>
          <w:footerReference w:type="default" r:id="rId27"/>
          <w:type w:val="nextPage"/>
          <w:pgSz w:w="11906" w:h="16838"/>
          <w:pgMar w:left="1560" w:right="580" w:header="0" w:top="90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821" w:right="0" w:hanging="141"/>
        <w:jc w:val="left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Style14"/>
        <w:ind w:left="681" w:right="0" w:hanging="0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56" w:leader="none"/>
        </w:tabs>
        <w:spacing w:lineRule="auto" w:line="240" w:before="0" w:after="0"/>
        <w:ind w:left="141" w:right="268" w:firstLine="566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 жилая застройка** (размещение жилых домов, предназначенных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квартиры,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пригодна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(жилые дома высотой не выше восьми надземных этажей, разделенных на две 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квартиры)</w:t>
      </w:r>
      <w:r>
        <w:rPr>
          <w:spacing w:val="-4"/>
          <w:sz w:val="24"/>
        </w:rPr>
        <w:t xml:space="preserve"> </w:t>
      </w:r>
      <w:r>
        <w:rPr>
          <w:sz w:val="24"/>
        </w:rPr>
        <w:t>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амбулаторное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 (3.10.1);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1"/>
          <w:sz w:val="24"/>
        </w:rPr>
        <w:t xml:space="preserve"> </w:t>
      </w:r>
      <w:r>
        <w:rPr>
          <w:sz w:val="24"/>
        </w:rPr>
        <w:t>(7.2.1);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обслуживание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перевозок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(7.2.2);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01" w:type="dxa"/>
        <w:jc w:val="left"/>
        <w:tblInd w:w="12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080"/>
        <w:gridCol w:w="1336"/>
        <w:gridCol w:w="1411"/>
        <w:gridCol w:w="1366"/>
        <w:gridCol w:w="1426"/>
        <w:gridCol w:w="1260"/>
        <w:gridCol w:w="1521"/>
      </w:tblGrid>
      <w:tr>
        <w:trPr>
          <w:trHeight w:val="1878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22" w:right="111" w:hanging="1"/>
              <w:rPr>
                <w:sz w:val="22"/>
              </w:rPr>
            </w:pPr>
            <w:r>
              <w:rPr>
                <w:sz w:val="22"/>
              </w:rPr>
              <w:t>Мини-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247" w:right="239" w:hanging="0"/>
              <w:rPr>
                <w:sz w:val="22"/>
              </w:rPr>
            </w:pPr>
            <w:r>
              <w:rPr>
                <w:sz w:val="22"/>
              </w:rPr>
              <w:t>Макси-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3" w:right="84" w:hanging="0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отступ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от границ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(красных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линий улиц),</w:t>
            </w:r>
            <w:r>
              <w:rPr>
                <w:spacing w:val="-53"/>
                <w:sz w:val="22"/>
              </w:rPr>
              <w:t xml:space="preserve"> </w:t>
            </w:r>
            <w:r>
              <w:rPr>
                <w:sz w:val="22"/>
              </w:rPr>
              <w:t>м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69" w:right="57" w:firstLine="1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color w:val="C8211D"/>
                <w:sz w:val="22"/>
              </w:rPr>
              <w:t>(******)</w:t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7" w:right="88" w:firstLine="2"/>
              <w:rPr>
                <w:sz w:val="22"/>
              </w:rPr>
            </w:pPr>
            <w:r>
              <w:rPr>
                <w:sz w:val="22"/>
              </w:rPr>
              <w:t>Максималь-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2" w:right="84" w:hanging="0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ный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коэффи-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озеленения</w:t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70" w:right="65" w:hanging="0"/>
              <w:rPr>
                <w:sz w:val="22"/>
              </w:rPr>
            </w:pPr>
            <w:r>
              <w:rPr>
                <w:sz w:val="22"/>
              </w:rPr>
              <w:t>Предельное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количество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этажей</w:t>
            </w:r>
          </w:p>
        </w:tc>
      </w:tr>
      <w:tr>
        <w:trPr>
          <w:trHeight w:val="297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354" w:right="345" w:hanging="0"/>
              <w:rPr>
                <w:sz w:val="22"/>
              </w:rPr>
            </w:pPr>
            <w:r>
              <w:rPr>
                <w:sz w:val="22"/>
              </w:rPr>
              <w:t>400</w:t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446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2000</w:t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90" w:right="84" w:hanging="0"/>
              <w:rPr>
                <w:sz w:val="22"/>
              </w:rPr>
            </w:pPr>
            <w:r>
              <w:rPr>
                <w:sz w:val="22"/>
              </w:rPr>
              <w:t>***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258" w:right="250" w:hanging="0"/>
              <w:rPr>
                <w:sz w:val="22"/>
              </w:rPr>
            </w:pPr>
            <w:r>
              <w:rPr>
                <w:sz w:val="22"/>
              </w:rPr>
              <w:t>0,1****</w:t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0" w:right="315" w:hanging="0"/>
              <w:jc w:val="right"/>
              <w:rPr>
                <w:sz w:val="22"/>
              </w:rPr>
            </w:pPr>
            <w:r>
              <w:rPr>
                <w:sz w:val="22"/>
              </w:rPr>
              <w:t>0,2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****</w:t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84" w:right="84" w:hanging="0"/>
              <w:rPr>
                <w:sz w:val="22"/>
              </w:rPr>
            </w:pPr>
            <w:r>
              <w:rPr>
                <w:sz w:val="22"/>
              </w:rPr>
              <w:t>не</w:t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4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253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258" w:right="250" w:hanging="0"/>
              <w:rPr>
                <w:sz w:val="22"/>
              </w:rPr>
            </w:pPr>
            <w:r>
              <w:rPr>
                <w:sz w:val="22"/>
              </w:rPr>
              <w:t>(10****)</w:t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0" w:right="270" w:hanging="0"/>
              <w:jc w:val="right"/>
              <w:rPr>
                <w:sz w:val="22"/>
              </w:rPr>
            </w:pPr>
            <w:r>
              <w:rPr>
                <w:sz w:val="22"/>
              </w:rPr>
              <w:t>(20****),</w:t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168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подлежит</w:t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69" w:right="67" w:hanging="0"/>
              <w:rPr>
                <w:sz w:val="22"/>
              </w:rPr>
            </w:pPr>
            <w:r>
              <w:rPr>
                <w:sz w:val="22"/>
              </w:rPr>
              <w:t>(8 -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для</w:t>
            </w:r>
          </w:p>
        </w:tc>
      </w:tr>
      <w:tr>
        <w:trPr>
          <w:trHeight w:val="253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0" w:right="260" w:hanging="0"/>
              <w:jc w:val="right"/>
              <w:rPr>
                <w:sz w:val="22"/>
              </w:rPr>
            </w:pPr>
            <w:r>
              <w:rPr>
                <w:sz w:val="22"/>
              </w:rPr>
              <w:t>0,3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*****</w:t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118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установле-</w:t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70" w:right="66" w:hanging="0"/>
              <w:rPr>
                <w:sz w:val="22"/>
              </w:rPr>
            </w:pPr>
            <w:r>
              <w:rPr>
                <w:sz w:val="22"/>
              </w:rPr>
              <w:t>условно</w:t>
            </w:r>
          </w:p>
        </w:tc>
      </w:tr>
      <w:tr>
        <w:trPr>
          <w:trHeight w:val="253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0" w:right="241" w:hanging="0"/>
              <w:jc w:val="right"/>
              <w:rPr>
                <w:sz w:val="22"/>
              </w:rPr>
            </w:pPr>
            <w:r>
              <w:rPr>
                <w:sz w:val="22"/>
              </w:rPr>
              <w:t>(30*****)</w:t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85" w:right="84" w:hanging="0"/>
              <w:rPr>
                <w:sz w:val="22"/>
              </w:rPr>
            </w:pPr>
            <w:r>
              <w:rPr>
                <w:sz w:val="22"/>
              </w:rPr>
              <w:t>нию</w:t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70" w:right="67" w:hanging="0"/>
              <w:rPr>
                <w:sz w:val="22"/>
              </w:rPr>
            </w:pPr>
            <w:r>
              <w:rPr>
                <w:sz w:val="22"/>
              </w:rPr>
              <w:t>разрешен-ных</w:t>
            </w:r>
          </w:p>
        </w:tc>
      </w:tr>
      <w:tr>
        <w:trPr>
          <w:trHeight w:val="251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2"/>
              <w:ind w:left="70" w:right="65" w:hanging="0"/>
              <w:rPr>
                <w:sz w:val="22"/>
              </w:rPr>
            </w:pPr>
            <w:r>
              <w:rPr>
                <w:sz w:val="22"/>
              </w:rPr>
              <w:t>видов</w:t>
            </w:r>
          </w:p>
        </w:tc>
      </w:tr>
      <w:tr>
        <w:trPr>
          <w:trHeight w:val="253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70" w:right="67" w:hanging="0"/>
              <w:rPr>
                <w:sz w:val="22"/>
              </w:rPr>
            </w:pPr>
            <w:r>
              <w:rPr>
                <w:sz w:val="22"/>
              </w:rPr>
              <w:t>использо-</w:t>
            </w:r>
          </w:p>
        </w:tc>
      </w:tr>
      <w:tr>
        <w:trPr>
          <w:trHeight w:val="309" w:hRule="atLeast"/>
        </w:trPr>
        <w:tc>
          <w:tcPr>
            <w:tcW w:w="1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5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49"/>
              <w:ind w:left="68" w:right="67" w:hanging="0"/>
              <w:rPr>
                <w:sz w:val="22"/>
              </w:rPr>
            </w:pPr>
            <w:r>
              <w:rPr>
                <w:sz w:val="22"/>
              </w:rPr>
              <w:t>вания)</w:t>
            </w:r>
          </w:p>
        </w:tc>
      </w:tr>
    </w:tbl>
    <w:p>
      <w:pPr>
        <w:sectPr>
          <w:footerReference w:type="default" r:id="rId28"/>
          <w:type w:val="nextPage"/>
          <w:pgSz w:w="11906" w:h="16838"/>
          <w:pgMar w:left="1560" w:right="580" w:header="0" w:top="620" w:footer="1002" w:bottom="1220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7"/>
        </w:numPr>
        <w:tabs>
          <w:tab w:val="left" w:pos="1042" w:leader="none"/>
        </w:tabs>
        <w:spacing w:lineRule="auto" w:line="240" w:before="73" w:after="0"/>
        <w:ind w:left="141" w:right="264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-58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7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ListParagraph"/>
        <w:numPr>
          <w:ilvl w:val="0"/>
          <w:numId w:val="7"/>
        </w:numPr>
        <w:tabs>
          <w:tab w:val="left" w:pos="951" w:leader="none"/>
        </w:tabs>
        <w:spacing w:lineRule="auto" w:line="240" w:before="0" w:after="0"/>
        <w:ind w:left="141" w:right="262" w:firstLine="540"/>
        <w:jc w:val="both"/>
        <w:rPr>
          <w:sz w:val="24"/>
        </w:rPr>
      </w:pPr>
      <w:r>
        <w:rPr>
          <w:sz w:val="24"/>
        </w:rPr>
        <w:t>***- минимальные отступы от границы земельного участка в целях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линиями   застройки,   устанавливаемыми   документацией   по   планировке   территории.</w:t>
      </w:r>
      <w:r>
        <w:rPr>
          <w:spacing w:val="1"/>
          <w:sz w:val="24"/>
        </w:rPr>
        <w:t xml:space="preserve"> </w:t>
      </w:r>
      <w:r>
        <w:rPr>
          <w:sz w:val="24"/>
        </w:rPr>
        <w:t>В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планировке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линия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застройки, отсутствует документация по планировке территории и (или) не установлены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красные линии, наружная грань индивидуального жилого дома располагается по створу</w:t>
      </w:r>
      <w:r>
        <w:rPr>
          <w:spacing w:val="1"/>
          <w:sz w:val="24"/>
        </w:rPr>
        <w:t xml:space="preserve"> </w:t>
      </w:r>
      <w:r>
        <w:rPr>
          <w:sz w:val="24"/>
        </w:rPr>
        <w:t>сложившейся застройки (фасады жилых домов) в пределах квартала. При этом входные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и крыльца не должны размещаться на территориях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 пользования. Боковые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и задние грани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индивидуального жилого дома размещаются на расстоянии</w:t>
      </w:r>
      <w:r>
        <w:rPr>
          <w:spacing w:val="60"/>
          <w:sz w:val="24"/>
        </w:rPr>
        <w:t xml:space="preserve"> </w:t>
      </w:r>
      <w:r>
        <w:rPr>
          <w:sz w:val="24"/>
        </w:rPr>
        <w:t>не менее 3 м</w:t>
      </w:r>
      <w:r>
        <w:rPr>
          <w:spacing w:val="1"/>
          <w:sz w:val="24"/>
        </w:rPr>
        <w:t xml:space="preserve"> </w:t>
      </w:r>
      <w:r>
        <w:rPr>
          <w:sz w:val="24"/>
        </w:rPr>
        <w:t>от 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</w:t>
      </w:r>
      <w:r>
        <w:rPr>
          <w:spacing w:val="1"/>
          <w:sz w:val="24"/>
        </w:rPr>
        <w:t xml:space="preserve"> </w:t>
      </w:r>
      <w:r>
        <w:rPr>
          <w:sz w:val="24"/>
        </w:rPr>
        <w:t>отступ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5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sz w:val="24"/>
        </w:rPr>
        <w:t>сокращен</w:t>
      </w:r>
      <w:r>
        <w:rPr>
          <w:spacing w:val="-2"/>
          <w:sz w:val="24"/>
        </w:rPr>
        <w:t xml:space="preserve"> </w:t>
      </w:r>
      <w:r>
        <w:rPr>
          <w:sz w:val="24"/>
        </w:rPr>
        <w:t>до нуля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 согласовании со смежными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землепользователями.</w:t>
      </w:r>
    </w:p>
    <w:p>
      <w:pPr>
        <w:pStyle w:val="ListParagraph"/>
        <w:numPr>
          <w:ilvl w:val="0"/>
          <w:numId w:val="7"/>
        </w:numPr>
        <w:tabs>
          <w:tab w:val="left" w:pos="1016" w:leader="none"/>
        </w:tabs>
        <w:spacing w:lineRule="auto" w:line="240" w:before="1" w:after="0"/>
        <w:ind w:left="141" w:right="263" w:firstLine="540"/>
        <w:jc w:val="both"/>
        <w:rPr>
          <w:sz w:val="24"/>
        </w:rPr>
      </w:pPr>
      <w:r>
        <w:rPr>
          <w:sz w:val="24"/>
        </w:rPr>
        <w:t>****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коэффициент застройки</w:t>
      </w:r>
      <w:r>
        <w:rPr>
          <w:spacing w:val="2"/>
          <w:sz w:val="24"/>
        </w:rPr>
        <w:t xml:space="preserve"> </w:t>
      </w:r>
      <w:r>
        <w:rPr>
          <w:sz w:val="24"/>
        </w:rPr>
        <w:t>0,3</w:t>
      </w:r>
      <w:r>
        <w:rPr>
          <w:spacing w:val="-1"/>
          <w:sz w:val="24"/>
        </w:rPr>
        <w:t xml:space="preserve"> </w:t>
      </w:r>
      <w:r>
        <w:rPr>
          <w:sz w:val="24"/>
        </w:rPr>
        <w:t>(процент</w:t>
      </w:r>
      <w:r>
        <w:rPr>
          <w:spacing w:val="2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3"/>
          <w:sz w:val="24"/>
        </w:rPr>
        <w:t xml:space="preserve"> </w:t>
      </w:r>
      <w:r>
        <w:rPr>
          <w:sz w:val="24"/>
        </w:rPr>
        <w:t>30).</w:t>
      </w:r>
    </w:p>
    <w:p>
      <w:pPr>
        <w:pStyle w:val="ListParagraph"/>
        <w:numPr>
          <w:ilvl w:val="0"/>
          <w:numId w:val="7"/>
        </w:numPr>
        <w:tabs>
          <w:tab w:val="left" w:pos="922" w:leader="none"/>
        </w:tabs>
        <w:spacing w:lineRule="auto" w:line="240" w:before="0" w:after="0"/>
        <w:ind w:left="921" w:right="0" w:hanging="241"/>
        <w:jc w:val="both"/>
        <w:rPr>
          <w:sz w:val="24"/>
        </w:rPr>
      </w:pPr>
      <w:r>
        <w:rPr>
          <w:sz w:val="24"/>
        </w:rPr>
        <w:t>*****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строения.</w:t>
      </w:r>
    </w:p>
    <w:p>
      <w:pPr>
        <w:pStyle w:val="ListParagraph"/>
        <w:numPr>
          <w:ilvl w:val="0"/>
          <w:numId w:val="7"/>
        </w:numPr>
        <w:tabs>
          <w:tab w:val="left" w:pos="963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****** - установленные минимальные параметры не применяются к земельным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жилищного строительства либо блокированной 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застройки.</w:t>
      </w:r>
    </w:p>
    <w:p>
      <w:pPr>
        <w:pStyle w:val="Style14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0,4.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jc w:val="both"/>
        <w:rPr/>
      </w:pPr>
      <w:r>
        <w:rPr/>
        <w:t>В.1.2</w:t>
      </w:r>
      <w:r>
        <w:rPr>
          <w:spacing w:val="-1"/>
        </w:rPr>
        <w:t xml:space="preserve"> </w:t>
      </w:r>
      <w:r>
        <w:rPr/>
        <w:t>– зоны блокированной</w:t>
      </w:r>
      <w:r>
        <w:rPr>
          <w:spacing w:val="-3"/>
        </w:rPr>
        <w:t xml:space="preserve"> </w:t>
      </w:r>
      <w:r>
        <w:rPr/>
        <w:t>индивидуальной жилой застройки</w:t>
      </w:r>
    </w:p>
    <w:p>
      <w:pPr>
        <w:pStyle w:val="Style14"/>
        <w:spacing w:before="6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jc w:val="both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блокированная жилая 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 одну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общих стен с соседними жилыми домами (количеством этажей не более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три, при общем количестве совмещенных домов не более десяти и каждый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стену</w:t>
      </w:r>
      <w:r>
        <w:rPr>
          <w:spacing w:val="1"/>
          <w:sz w:val="24"/>
        </w:rPr>
        <w:t xml:space="preserve"> </w:t>
      </w:r>
      <w:r>
        <w:rPr>
          <w:sz w:val="24"/>
        </w:rPr>
        <w:t>(общие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стены)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проемов с соседним домом или соседними домами, расположен на отдельном земельном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 и имеет выход на территорию общего пользования (жилые дома блокированной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застройки); разведение декоративных и плодовых деревьев, овощных и ягодных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сооружений;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6"/>
          <w:sz w:val="24"/>
        </w:rPr>
        <w:t xml:space="preserve"> </w:t>
      </w:r>
      <w:r>
        <w:rPr>
          <w:sz w:val="24"/>
        </w:rPr>
        <w:t>(2.3);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(3.4.1);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Style14"/>
        <w:ind w:left="681" w:right="0" w:hanging="0"/>
        <w:jc w:val="both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sectPr>
          <w:footerReference w:type="default" r:id="rId29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 жилая застройка** (размещение жилых домов, предназначенных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квартиры,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пригодна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(жилые дома высотой не выше восьми надземных этажей, разделенных на две 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квартиры)</w:t>
      </w:r>
      <w:r>
        <w:rPr>
          <w:spacing w:val="-4"/>
          <w:sz w:val="24"/>
        </w:rPr>
        <w:t xml:space="preserve"> </w:t>
      </w:r>
      <w:r>
        <w:rPr>
          <w:sz w:val="24"/>
        </w:rPr>
        <w:t>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амбулаторное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 (3.10.1);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7" w:after="1"/>
        <w:ind w:left="0" w:right="0" w:hanging="0"/>
        <w:rPr>
          <w:sz w:val="28"/>
        </w:rPr>
      </w:pPr>
      <w:r>
        <w:rPr>
          <w:sz w:val="28"/>
        </w:rPr>
      </w:r>
    </w:p>
    <w:tbl>
      <w:tblPr>
        <w:tblW w:w="9483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163"/>
        <w:gridCol w:w="1580"/>
        <w:gridCol w:w="1363"/>
        <w:gridCol w:w="1437"/>
        <w:gridCol w:w="1387"/>
        <w:gridCol w:w="1449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4" w:right="51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4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0,2 ***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3" w:right="91" w:hanging="0"/>
              <w:rPr>
                <w:sz w:val="24"/>
              </w:rPr>
            </w:pPr>
            <w:r>
              <w:rPr>
                <w:sz w:val="24"/>
              </w:rPr>
              <w:t>0,4 ***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" w:right="0" w:hanging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(20 ***)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2" w:right="91" w:hanging="0"/>
              <w:rPr>
                <w:sz w:val="24"/>
              </w:rPr>
            </w:pPr>
            <w:r>
              <w:rPr>
                <w:sz w:val="24"/>
              </w:rPr>
              <w:t>(40 ***)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2" w:right="104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2" w:hanging="0"/>
              <w:rPr>
                <w:sz w:val="24"/>
              </w:rPr>
            </w:pPr>
            <w:r>
              <w:rPr>
                <w:sz w:val="24"/>
              </w:rPr>
              <w:t>(8 -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требования-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2" w:right="103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4" w:hanging="0"/>
              <w:rPr>
                <w:sz w:val="24"/>
              </w:rPr>
            </w:pPr>
            <w:r>
              <w:rPr>
                <w:sz w:val="24"/>
              </w:rPr>
              <w:t>условно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ми,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установ-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2" w:right="103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4" w:hanging="0"/>
              <w:rPr>
                <w:sz w:val="24"/>
              </w:rPr>
            </w:pPr>
            <w:r>
              <w:rPr>
                <w:sz w:val="24"/>
              </w:rPr>
              <w:t>разрешен-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ленными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2" w:hanging="0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зоны В.1.1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0" w:hanging="0"/>
              <w:rPr>
                <w:sz w:val="24"/>
              </w:rPr>
            </w:pPr>
            <w:r>
              <w:rPr>
                <w:sz w:val="24"/>
              </w:rPr>
              <w:t>использо-</w:t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54" w:right="49" w:hanging="0"/>
              <w:rPr>
                <w:sz w:val="24"/>
              </w:rPr>
            </w:pPr>
            <w:r>
              <w:rPr>
                <w:sz w:val="24"/>
              </w:rPr>
              <w:t>вания)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sectPr>
          <w:footerReference w:type="default" r:id="rId30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6"/>
        </w:numPr>
        <w:tabs>
          <w:tab w:val="left" w:pos="104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-58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6"/>
        </w:numPr>
        <w:tabs>
          <w:tab w:val="left" w:pos="1028" w:leader="none"/>
        </w:tabs>
        <w:spacing w:lineRule="auto" w:line="240" w:before="73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ListParagraph"/>
        <w:numPr>
          <w:ilvl w:val="0"/>
          <w:numId w:val="6"/>
        </w:numPr>
        <w:tabs>
          <w:tab w:val="left" w:pos="922" w:leader="none"/>
        </w:tabs>
        <w:spacing w:lineRule="auto" w:line="240" w:before="0" w:after="0"/>
        <w:ind w:left="921" w:right="0" w:hanging="241"/>
        <w:jc w:val="both"/>
        <w:rPr>
          <w:sz w:val="24"/>
        </w:rPr>
      </w:pPr>
      <w:r>
        <w:rPr>
          <w:sz w:val="24"/>
        </w:rPr>
        <w:t>*** - основного строения.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0,6.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spacing w:lineRule="auto" w:line="480"/>
        <w:ind w:left="0" w:right="2800" w:firstLine="2544"/>
        <w:rPr/>
      </w:pPr>
      <w:r>
        <w:rPr/>
        <w:t>В.2 зоны многоквартирных домов</w:t>
      </w:r>
      <w:r>
        <w:rPr>
          <w:spacing w:val="-57"/>
        </w:rPr>
        <w:t xml:space="preserve"> </w:t>
      </w:r>
      <w:r>
        <w:rPr/>
        <w:t>В.2.1</w:t>
      </w:r>
      <w:r>
        <w:rPr>
          <w:spacing w:val="-1"/>
        </w:rPr>
        <w:t xml:space="preserve"> </w:t>
      </w:r>
      <w:r>
        <w:rPr/>
        <w:t>зоны многоквартирных домов</w:t>
      </w:r>
      <w:r>
        <w:rPr>
          <w:spacing w:val="-3"/>
        </w:rPr>
        <w:t xml:space="preserve"> </w:t>
      </w:r>
      <w:r>
        <w:rPr/>
        <w:t>до 8 этажей</w:t>
      </w:r>
    </w:p>
    <w:p>
      <w:pPr>
        <w:pStyle w:val="Style14"/>
        <w:spacing w:lineRule="exact" w:line="271"/>
        <w:ind w:left="681" w:right="0" w:hanging="0"/>
        <w:jc w:val="both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6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6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 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71" w:firstLine="566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63" w:firstLine="566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6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туалетов)</w:t>
      </w:r>
      <w:r>
        <w:rPr>
          <w:spacing w:val="-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707" w:right="0" w:hanging="0"/>
        <w:jc w:val="both"/>
        <w:rPr/>
      </w:pPr>
      <w:r>
        <w:rPr/>
        <w:t>-</w:t>
      </w:r>
      <w:r>
        <w:rPr>
          <w:spacing w:val="-2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68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65" w:firstLine="566"/>
        <w:jc w:val="both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 без стационара)</w:t>
      </w:r>
      <w:r>
        <w:rPr>
          <w:spacing w:val="-4"/>
          <w:sz w:val="24"/>
        </w:rPr>
        <w:t xml:space="preserve"> </w:t>
      </w:r>
      <w:r>
        <w:rPr>
          <w:sz w:val="24"/>
        </w:rPr>
        <w:t>(3.4.1).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sectPr>
          <w:footerReference w:type="default" r:id="rId31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6" w:firstLine="540"/>
        <w:jc w:val="both"/>
        <w:rPr>
          <w:sz w:val="24"/>
        </w:rPr>
      </w:pPr>
      <w:r>
        <w:rPr>
          <w:sz w:val="24"/>
        </w:rPr>
        <w:t>блокированная жилая 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 одну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общих стен с соседними жилыми домами (количеством этажей не более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три, при общем количестве совмещенных домов не более десяти и каждый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стену</w:t>
      </w:r>
      <w:r>
        <w:rPr>
          <w:spacing w:val="1"/>
          <w:sz w:val="24"/>
        </w:rPr>
        <w:t xml:space="preserve"> </w:t>
      </w:r>
      <w:r>
        <w:rPr>
          <w:sz w:val="24"/>
        </w:rPr>
        <w:t>(общие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стены)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проемов с соседним домом или соседними домами, расположен на отдельном земельном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имеет</w:t>
      </w:r>
      <w:r>
        <w:rPr>
          <w:spacing w:val="26"/>
          <w:sz w:val="24"/>
        </w:rPr>
        <w:t xml:space="preserve"> </w:t>
      </w:r>
      <w:r>
        <w:rPr>
          <w:sz w:val="24"/>
        </w:rPr>
        <w:t>выход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территорию</w:t>
      </w:r>
      <w:r>
        <w:rPr>
          <w:spacing w:val="2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7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(жилые</w:t>
      </w:r>
      <w:r>
        <w:rPr>
          <w:spacing w:val="23"/>
          <w:sz w:val="24"/>
        </w:rPr>
        <w:t xml:space="preserve"> </w:t>
      </w:r>
      <w:r>
        <w:rPr>
          <w:sz w:val="24"/>
        </w:rPr>
        <w:t>дома</w:t>
      </w:r>
      <w:r>
        <w:rPr>
          <w:spacing w:val="27"/>
          <w:sz w:val="24"/>
        </w:rPr>
        <w:t xml:space="preserve"> </w:t>
      </w:r>
      <w:r>
        <w:rPr>
          <w:sz w:val="24"/>
        </w:rPr>
        <w:t>блокированной</w:t>
      </w:r>
    </w:p>
    <w:p>
      <w:pPr>
        <w:pStyle w:val="Style14"/>
        <w:spacing w:before="73" w:after="0"/>
        <w:ind w:left="141" w:right="265" w:hanging="0"/>
        <w:jc w:val="both"/>
        <w:rPr/>
      </w:pPr>
      <w:r>
        <w:rPr/>
        <w:t>застройки); разведение декоративных и плодовых деревьев, овощных и ягодных культур;</w:t>
      </w:r>
      <w:r>
        <w:rPr>
          <w:spacing w:val="1"/>
        </w:rPr>
        <w:t xml:space="preserve"> </w:t>
      </w:r>
      <w:r>
        <w:rPr/>
        <w:t>размещение</w:t>
      </w:r>
      <w:r>
        <w:rPr>
          <w:spacing w:val="1"/>
        </w:rPr>
        <w:t xml:space="preserve"> </w:t>
      </w:r>
      <w:r>
        <w:rPr/>
        <w:t>индивидуальных</w:t>
      </w:r>
      <w:r>
        <w:rPr>
          <w:spacing w:val="1"/>
        </w:rPr>
        <w:t xml:space="preserve"> </w:t>
      </w:r>
      <w:r>
        <w:rPr/>
        <w:t>гаражей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иных</w:t>
      </w:r>
      <w:r>
        <w:rPr>
          <w:spacing w:val="1"/>
        </w:rPr>
        <w:t xml:space="preserve"> </w:t>
      </w:r>
      <w:r>
        <w:rPr/>
        <w:t>вспомогательных</w:t>
      </w:r>
      <w:r>
        <w:rPr>
          <w:spacing w:val="61"/>
        </w:rPr>
        <w:t xml:space="preserve"> </w:t>
      </w:r>
      <w:r>
        <w:rPr/>
        <w:t>сооружений;</w:t>
      </w:r>
      <w:r>
        <w:rPr>
          <w:spacing w:val="1"/>
        </w:rPr>
        <w:t xml:space="preserve"> </w:t>
      </w:r>
      <w:r>
        <w:rPr/>
        <w:t>обустройство</w:t>
      </w:r>
      <w:r>
        <w:rPr>
          <w:spacing w:val="-1"/>
        </w:rPr>
        <w:t xml:space="preserve"> </w:t>
      </w:r>
      <w:r>
        <w:rPr/>
        <w:t>спортивных</w:t>
      </w:r>
      <w:r>
        <w:rPr>
          <w:spacing w:val="2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детских</w:t>
      </w:r>
      <w:r>
        <w:rPr>
          <w:spacing w:val="2"/>
        </w:rPr>
        <w:t xml:space="preserve"> </w:t>
      </w:r>
      <w:r>
        <w:rPr/>
        <w:t>площадок,</w:t>
      </w:r>
      <w:r>
        <w:rPr>
          <w:spacing w:val="-1"/>
        </w:rPr>
        <w:t xml:space="preserve"> </w:t>
      </w:r>
      <w:r>
        <w:rPr/>
        <w:t>площадок</w:t>
      </w:r>
      <w:r>
        <w:rPr>
          <w:spacing w:val="2"/>
        </w:rPr>
        <w:t xml:space="preserve"> </w:t>
      </w:r>
      <w:r>
        <w:rPr/>
        <w:t>для</w:t>
      </w:r>
      <w:r>
        <w:rPr>
          <w:spacing w:val="-1"/>
        </w:rPr>
        <w:t xml:space="preserve"> </w:t>
      </w:r>
      <w:r>
        <w:rPr/>
        <w:t>отдыха</w:t>
      </w:r>
      <w:r>
        <w:rPr>
          <w:spacing w:val="56"/>
        </w:rPr>
        <w:t xml:space="preserve"> </w:t>
      </w:r>
      <w:r>
        <w:rPr/>
        <w:t>(2.3);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придомовых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площадок и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 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-4"/>
          <w:sz w:val="24"/>
        </w:rPr>
        <w:t xml:space="preserve"> </w:t>
      </w:r>
      <w:r>
        <w:rPr>
          <w:sz w:val="24"/>
        </w:rPr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511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26"/>
        <w:gridCol w:w="1066"/>
        <w:gridCol w:w="1200"/>
        <w:gridCol w:w="1243"/>
        <w:gridCol w:w="1196"/>
        <w:gridCol w:w="1265"/>
        <w:gridCol w:w="1123"/>
        <w:gridCol w:w="1290"/>
      </w:tblGrid>
      <w:tr>
        <w:trPr>
          <w:trHeight w:val="2594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7" w:right="99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7" w:right="53" w:hanging="1"/>
              <w:rPr>
                <w:sz w:val="24"/>
              </w:rPr>
            </w:pPr>
            <w:r>
              <w:rPr>
                <w:sz w:val="24"/>
              </w:rPr>
              <w:t>Расчет-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м/</w:t>
            </w:r>
          </w:p>
          <w:p>
            <w:pPr>
              <w:pStyle w:val="TableParagraph"/>
              <w:ind w:left="217" w:right="215" w:hanging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42" w:right="137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35" w:right="129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отступ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0" w:right="72" w:hanging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ки)</w:t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6" w:right="67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7" w:right="9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</w:t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85" w:right="170" w:hanging="11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Предель-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28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423" w:right="41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10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18,0 ***</w:t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62" w:right="60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28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 ****</w:t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375" w:right="369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0" w:right="252" w:hanging="0"/>
              <w:jc w:val="right"/>
              <w:rPr>
                <w:sz w:val="24"/>
              </w:rPr>
            </w:pPr>
            <w:r>
              <w:rPr>
                <w:sz w:val="24"/>
              </w:rPr>
              <w:t>0,4 (0,6</w:t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34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до 8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94" w:hanging="0"/>
              <w:jc w:val="righ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375" w:right="370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283" w:hanging="0"/>
              <w:jc w:val="right"/>
              <w:rPr>
                <w:sz w:val="24"/>
              </w:rPr>
            </w:pPr>
            <w:r>
              <w:rPr>
                <w:sz w:val="24"/>
              </w:rPr>
              <w:t>*****)</w:t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(для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2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54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312" w:hanging="0"/>
              <w:jc w:val="right"/>
              <w:rPr>
                <w:sz w:val="24"/>
              </w:rPr>
            </w:pPr>
            <w:r>
              <w:rPr>
                <w:sz w:val="24"/>
              </w:rPr>
              <w:t>40 (60</w:t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8" w:right="85" w:hanging="0"/>
              <w:rPr>
                <w:sz w:val="24"/>
              </w:rPr>
            </w:pPr>
            <w:r>
              <w:rPr>
                <w:sz w:val="24"/>
              </w:rPr>
              <w:t>условно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23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265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283" w:hanging="0"/>
              <w:jc w:val="right"/>
              <w:rPr>
                <w:sz w:val="24"/>
              </w:rPr>
            </w:pPr>
            <w:r>
              <w:rPr>
                <w:sz w:val="24"/>
              </w:rPr>
              <w:t>*****)</w:t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разрешен-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0" w:right="85" w:hanging="0"/>
              <w:rPr>
                <w:sz w:val="24"/>
              </w:rPr>
            </w:pP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</w:tc>
      </w:tr>
      <w:tr>
        <w:trPr>
          <w:trHeight w:val="276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использо-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вания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(4 — для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6" w:right="85" w:hanging="0"/>
              <w:rPr>
                <w:sz w:val="24"/>
              </w:rPr>
            </w:pPr>
            <w:r>
              <w:rPr>
                <w:sz w:val="24"/>
              </w:rPr>
              <w:t>2.1, 2.3;</w:t>
            </w:r>
          </w:p>
        </w:tc>
      </w:tr>
      <w:tr>
        <w:trPr>
          <w:trHeight w:val="275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5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>
        <w:trPr>
          <w:trHeight w:val="276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0" w:right="84" w:hanging="0"/>
              <w:rPr>
                <w:sz w:val="24"/>
              </w:rPr>
            </w:pPr>
            <w:r>
              <w:rPr>
                <w:sz w:val="24"/>
              </w:rPr>
              <w:t>выше—</w:t>
            </w:r>
          </w:p>
        </w:tc>
      </w:tr>
      <w:tr>
        <w:trPr>
          <w:trHeight w:val="333" w:hRule="atLeast"/>
        </w:trPr>
        <w:tc>
          <w:tcPr>
            <w:tcW w:w="11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0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7" w:right="85" w:hanging="0"/>
              <w:rPr>
                <w:sz w:val="24"/>
              </w:rPr>
            </w:pPr>
            <w:r>
              <w:rPr>
                <w:sz w:val="24"/>
              </w:rPr>
              <w:t>для 2.6)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sectPr>
          <w:footerReference w:type="default" r:id="rId32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5"/>
        </w:numPr>
        <w:tabs>
          <w:tab w:val="left" w:pos="1042" w:leader="none"/>
        </w:tabs>
        <w:spacing w:lineRule="auto" w:line="240" w:before="0" w:after="0"/>
        <w:ind w:left="141" w:right="264" w:firstLine="540"/>
        <w:jc w:val="left"/>
        <w:rPr>
          <w:sz w:val="24"/>
        </w:rPr>
      </w:pPr>
      <w:r>
        <w:rPr>
          <w:sz w:val="24"/>
        </w:rPr>
        <w:t>*</w:t>
      </w:r>
      <w:r>
        <w:rPr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58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59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58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жилой</w:t>
      </w:r>
      <w:r>
        <w:rPr>
          <w:spacing w:val="56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60"/>
          <w:sz w:val="24"/>
        </w:rPr>
        <w:t xml:space="preserve"> </w:t>
      </w:r>
      <w:r>
        <w:rPr>
          <w:sz w:val="24"/>
        </w:rPr>
        <w:t>во</w:t>
      </w:r>
      <w:r>
        <w:rPr>
          <w:spacing w:val="58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37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39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37"/>
          <w:sz w:val="24"/>
        </w:rPr>
        <w:t xml:space="preserve"> </w:t>
      </w:r>
      <w:r>
        <w:rPr>
          <w:sz w:val="24"/>
        </w:rPr>
        <w:t>дома,</w:t>
      </w:r>
      <w:r>
        <w:rPr>
          <w:spacing w:val="37"/>
          <w:sz w:val="24"/>
        </w:rPr>
        <w:t xml:space="preserve"> </w:t>
      </w:r>
      <w:r>
        <w:rPr>
          <w:sz w:val="24"/>
        </w:rPr>
        <w:t>если</w:t>
      </w:r>
    </w:p>
    <w:p>
      <w:pPr>
        <w:pStyle w:val="Style14"/>
        <w:spacing w:before="73" w:after="0"/>
        <w:ind w:left="141" w:right="267" w:hanging="0"/>
        <w:jc w:val="both"/>
        <w:rPr/>
      </w:pPr>
      <w:r>
        <w:rPr/>
        <w:t>общая площадь таких помещений</w:t>
      </w:r>
      <w:r>
        <w:rPr>
          <w:spacing w:val="1"/>
        </w:rPr>
        <w:t xml:space="preserve"> </w:t>
      </w:r>
      <w:r>
        <w:rPr/>
        <w:t>в многоквартирном доме не составляет более 20</w:t>
      </w:r>
      <w:r>
        <w:rPr>
          <w:spacing w:val="1"/>
        </w:rPr>
        <w:t xml:space="preserve"> </w:t>
      </w:r>
      <w:r>
        <w:rPr/>
        <w:t>%</w:t>
      </w:r>
      <w:r>
        <w:rPr>
          <w:spacing w:val="1"/>
        </w:rPr>
        <w:t xml:space="preserve"> </w:t>
      </w:r>
      <w:r>
        <w:rPr/>
        <w:t>общей</w:t>
      </w:r>
      <w:r>
        <w:rPr>
          <w:spacing w:val="-1"/>
        </w:rPr>
        <w:t xml:space="preserve"> </w:t>
      </w:r>
      <w:r>
        <w:rPr/>
        <w:t>площади</w:t>
      </w:r>
      <w:r>
        <w:rPr>
          <w:spacing w:val="2"/>
        </w:rPr>
        <w:t xml:space="preserve"> </w:t>
      </w:r>
      <w:r>
        <w:rPr/>
        <w:t>помещений</w:t>
      </w:r>
      <w:r>
        <w:rPr>
          <w:spacing w:val="3"/>
        </w:rPr>
        <w:t xml:space="preserve"> </w:t>
      </w:r>
      <w:r>
        <w:rPr/>
        <w:t>дома.</w:t>
      </w:r>
    </w:p>
    <w:p>
      <w:pPr>
        <w:pStyle w:val="ListParagraph"/>
        <w:numPr>
          <w:ilvl w:val="0"/>
          <w:numId w:val="5"/>
        </w:numPr>
        <w:tabs>
          <w:tab w:val="left" w:pos="1030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5"/>
        </w:numPr>
        <w:tabs>
          <w:tab w:val="left" w:pos="1033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"/>
          <w:sz w:val="24"/>
        </w:rPr>
        <w:t xml:space="preserve"> </w:t>
      </w:r>
      <w:r>
        <w:rPr>
          <w:sz w:val="24"/>
        </w:rPr>
        <w:t>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 (кв. м) к показателю жилищной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обеспеченности (кв. м/чел.), установленному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Челябинска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градостроительного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«город</w:t>
      </w:r>
      <w:r>
        <w:rPr>
          <w:spacing w:val="1"/>
          <w:sz w:val="24"/>
        </w:rPr>
        <w:t xml:space="preserve"> </w:t>
      </w:r>
      <w:r>
        <w:rPr>
          <w:sz w:val="24"/>
        </w:rPr>
        <w:t>Челябинск»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Челябинской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городской Думы.</w:t>
      </w:r>
    </w:p>
    <w:p>
      <w:pPr>
        <w:pStyle w:val="ListParagraph"/>
        <w:numPr>
          <w:ilvl w:val="0"/>
          <w:numId w:val="5"/>
        </w:numPr>
        <w:tabs>
          <w:tab w:val="left" w:pos="992" w:leader="none"/>
        </w:tabs>
        <w:spacing w:lineRule="auto" w:line="240" w:before="1" w:after="0"/>
        <w:ind w:left="141" w:right="263" w:firstLine="540"/>
        <w:jc w:val="both"/>
        <w:rPr>
          <w:sz w:val="24"/>
        </w:rPr>
      </w:pPr>
      <w:r>
        <w:rPr>
          <w:sz w:val="24"/>
        </w:rPr>
        <w:t>****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и крыльца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размещаться на территориях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пользования.</w:t>
      </w:r>
    </w:p>
    <w:p>
      <w:pPr>
        <w:pStyle w:val="ListParagraph"/>
        <w:numPr>
          <w:ilvl w:val="0"/>
          <w:numId w:val="5"/>
        </w:numPr>
        <w:tabs>
          <w:tab w:val="left" w:pos="922" w:leader="none"/>
        </w:tabs>
        <w:spacing w:lineRule="auto" w:line="240" w:before="0" w:after="0"/>
        <w:ind w:left="921" w:right="0" w:hanging="241"/>
        <w:jc w:val="both"/>
        <w:rPr>
          <w:sz w:val="24"/>
        </w:rPr>
      </w:pPr>
      <w:r>
        <w:rPr>
          <w:sz w:val="24"/>
        </w:rPr>
        <w:t>*****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реконструкции.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0,8.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141" w:right="264" w:firstLine="540"/>
        <w:jc w:val="both"/>
        <w:rPr/>
      </w:pPr>
      <w:r>
        <w:rPr/>
        <w:t>Расчетный показатель обеспеченности участка (кв. м. на 1 чел.) применяется для</w:t>
      </w:r>
      <w:r>
        <w:rPr>
          <w:spacing w:val="1"/>
        </w:rPr>
        <w:t xml:space="preserve"> </w:t>
      </w:r>
      <w:r>
        <w:rPr/>
        <w:t>расчета площади участка для основного вида разрешенного использования среднеэтажной</w:t>
      </w:r>
      <w:r>
        <w:rPr>
          <w:spacing w:val="-57"/>
        </w:rPr>
        <w:t xml:space="preserve"> </w:t>
      </w:r>
      <w:r>
        <w:rPr/>
        <w:t>жилой застройки (2.5) и для условно разрешенного вида использования блокированной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2"/>
        </w:rPr>
        <w:t xml:space="preserve"> </w:t>
      </w:r>
      <w:r>
        <w:rPr/>
        <w:t>(2.3),</w:t>
      </w:r>
      <w:r>
        <w:rPr>
          <w:spacing w:val="-5"/>
        </w:rPr>
        <w:t xml:space="preserve"> </w:t>
      </w:r>
      <w:r>
        <w:rPr/>
        <w:t>многоэтажной жилой застройки (2.6).</w:t>
      </w:r>
    </w:p>
    <w:p>
      <w:pPr>
        <w:pStyle w:val="Style14"/>
        <w:ind w:left="141" w:right="265" w:firstLine="540"/>
        <w:jc w:val="both"/>
        <w:rPr/>
      </w:pPr>
      <w:r>
        <w:rPr/>
        <w:t>Для</w:t>
      </w:r>
      <w:r>
        <w:rPr>
          <w:spacing w:val="1"/>
        </w:rPr>
        <w:t xml:space="preserve"> </w:t>
      </w:r>
      <w:r>
        <w:rPr/>
        <w:t>условно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вида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индивидуального</w:t>
      </w:r>
      <w:r>
        <w:rPr>
          <w:spacing w:val="1"/>
        </w:rPr>
        <w:t xml:space="preserve"> </w:t>
      </w:r>
      <w:r>
        <w:rPr/>
        <w:t>жилищного</w:t>
      </w:r>
      <w:r>
        <w:rPr>
          <w:spacing w:val="-58"/>
        </w:rPr>
        <w:t xml:space="preserve"> </w:t>
      </w:r>
      <w:r>
        <w:rPr/>
        <w:t>строительства (2.1) и блокированной жилой застройки (2.3) применяются коэффициенты</w:t>
      </w:r>
      <w:r>
        <w:rPr>
          <w:spacing w:val="1"/>
        </w:rPr>
        <w:t xml:space="preserve"> </w:t>
      </w:r>
      <w:r>
        <w:rPr/>
        <w:t>застройки в соответствии с зоной В.1.1 (зоны усадебной и коттеджной индивидуальной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1"/>
        </w:rPr>
        <w:t xml:space="preserve"> </w:t>
      </w:r>
      <w:r>
        <w:rPr/>
        <w:t>застройки).</w:t>
      </w:r>
      <w:r>
        <w:rPr>
          <w:spacing w:val="-1"/>
        </w:rPr>
        <w:t xml:space="preserve"> </w:t>
      </w:r>
      <w:r>
        <w:rPr/>
        <w:t>(добавлен</w:t>
      </w:r>
      <w:r>
        <w:rPr>
          <w:spacing w:val="-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решению</w:t>
      </w:r>
      <w:r>
        <w:rPr>
          <w:spacing w:val="3"/>
        </w:rPr>
        <w:t xml:space="preserve"> </w:t>
      </w:r>
      <w:r>
        <w:rPr/>
        <w:t>ЧГД</w:t>
      </w:r>
      <w:r>
        <w:rPr>
          <w:spacing w:val="-4"/>
        </w:rPr>
        <w:t xml:space="preserve"> </w:t>
      </w:r>
      <w:r>
        <w:rPr/>
        <w:t>от</w:t>
      </w:r>
      <w:r>
        <w:rPr>
          <w:spacing w:val="-1"/>
        </w:rPr>
        <w:t xml:space="preserve"> </w:t>
      </w:r>
      <w:r>
        <w:rPr/>
        <w:t>29.09.2020 №</w:t>
      </w:r>
      <w:r>
        <w:rPr>
          <w:spacing w:val="-4"/>
        </w:rPr>
        <w:t xml:space="preserve"> </w:t>
      </w:r>
      <w:r>
        <w:rPr/>
        <w:t>12/15).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spacing w:lineRule="exact" w:line="274"/>
        <w:jc w:val="both"/>
        <w:rPr/>
      </w:pPr>
      <w:r>
        <w:rPr/>
        <w:t>В.2.2 - зоны многоквартирных</w:t>
      </w:r>
      <w:r>
        <w:rPr>
          <w:spacing w:val="-5"/>
        </w:rPr>
        <w:t xml:space="preserve"> </w:t>
      </w:r>
      <w:r>
        <w:rPr/>
        <w:t>домов от</w:t>
      </w:r>
      <w:r>
        <w:rPr>
          <w:spacing w:val="2"/>
        </w:rPr>
        <w:t xml:space="preserve"> </w:t>
      </w:r>
      <w:r>
        <w:rPr/>
        <w:t>9 этажей</w:t>
      </w:r>
      <w:r>
        <w:rPr>
          <w:spacing w:val="-2"/>
        </w:rPr>
        <w:t xml:space="preserve"> </w:t>
      </w:r>
      <w:r>
        <w:rPr/>
        <w:t>и</w:t>
      </w:r>
      <w:r>
        <w:rPr>
          <w:spacing w:val="2"/>
        </w:rPr>
        <w:t xml:space="preserve"> </w:t>
      </w:r>
      <w:r>
        <w:rPr/>
        <w:t>выше</w:t>
      </w:r>
    </w:p>
    <w:p>
      <w:pPr>
        <w:pStyle w:val="Style14"/>
        <w:spacing w:lineRule="exact" w:line="274"/>
        <w:ind w:left="681" w:right="0" w:hanging="0"/>
        <w:jc w:val="both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многоэтажная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(высотная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застройка)*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девять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выше;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придомовых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площадок и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 для</w:t>
      </w:r>
      <w:r>
        <w:rPr>
          <w:spacing w:val="2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-4"/>
          <w:sz w:val="24"/>
        </w:rPr>
        <w:t xml:space="preserve"> </w:t>
      </w:r>
      <w:r>
        <w:rPr>
          <w:sz w:val="24"/>
        </w:rPr>
        <w:t>(2.6);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(3.2.2);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sectPr>
          <w:footerReference w:type="default" r:id="rId33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16"/>
          <w:sz w:val="24"/>
        </w:rPr>
        <w:t xml:space="preserve"> </w:t>
      </w:r>
      <w:r>
        <w:rPr>
          <w:sz w:val="24"/>
        </w:rPr>
        <w:t>части</w:t>
      </w:r>
      <w:r>
        <w:rPr>
          <w:spacing w:val="16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14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6"/>
          <w:sz w:val="24"/>
        </w:rPr>
        <w:t xml:space="preserve"> </w:t>
      </w:r>
      <w:r>
        <w:rPr>
          <w:sz w:val="24"/>
        </w:rPr>
        <w:t>общественных</w:t>
      </w:r>
    </w:p>
    <w:p>
      <w:pPr>
        <w:pStyle w:val="Style14"/>
        <w:spacing w:before="73" w:after="0"/>
        <w:ind w:left="0" w:right="7761" w:hanging="0"/>
        <w:jc w:val="right"/>
        <w:rPr/>
      </w:pPr>
      <w:r>
        <w:rPr/>
        <w:t>туалетов)</w:t>
      </w:r>
      <w:r>
        <w:rPr>
          <w:spacing w:val="-2"/>
        </w:rPr>
        <w:t xml:space="preserve"> </w:t>
      </w:r>
      <w:r>
        <w:rPr/>
        <w:t>(12.0.2);</w:t>
      </w:r>
    </w:p>
    <w:p>
      <w:pPr>
        <w:pStyle w:val="Style14"/>
        <w:ind w:left="0" w:right="7821" w:hanging="0"/>
        <w:jc w:val="right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6" w:firstLine="54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амбулаторно-поликлиническое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 стационара)</w:t>
      </w:r>
      <w:r>
        <w:rPr>
          <w:spacing w:val="-3"/>
          <w:sz w:val="24"/>
        </w:rPr>
        <w:t xml:space="preserve"> </w:t>
      </w:r>
      <w:r>
        <w:rPr>
          <w:sz w:val="24"/>
        </w:rPr>
        <w:t>(3.4.1).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блокированная жилая застройка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 одну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общих стен с соседними жилыми домами (количеством этажей не более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три, при общем количестве совмещенных домов не более десяти и каждый из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стену</w:t>
      </w:r>
      <w:r>
        <w:rPr>
          <w:spacing w:val="1"/>
          <w:sz w:val="24"/>
        </w:rPr>
        <w:t xml:space="preserve"> </w:t>
      </w:r>
      <w:r>
        <w:rPr>
          <w:sz w:val="24"/>
        </w:rPr>
        <w:t>(общие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стены)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проемов с соседним домом или соседними домами, расположен на отдельном земельном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 и имеет выход на территорию общего пользования (жилые дома блокированной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застройки); разведение декоративных и плодовых деревьев, овощных и ягодных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сооружений;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6"/>
          <w:sz w:val="24"/>
        </w:rPr>
        <w:t xml:space="preserve"> </w:t>
      </w:r>
      <w:r>
        <w:rPr>
          <w:sz w:val="24"/>
        </w:rPr>
        <w:t>(2.3);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141" w:right="264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(отдельно стоящего здания количеством надземных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 не более чем три, высотой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 предназначенного для удовлетворения гражданами бытовых и иных нужд,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таком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 объекты недвижимости); выращивание сельскохозяйственных культур;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гаражей и</w:t>
      </w:r>
      <w:r>
        <w:rPr>
          <w:spacing w:val="2"/>
          <w:sz w:val="24"/>
        </w:rPr>
        <w:t xml:space="preserve"> </w:t>
      </w:r>
      <w:r>
        <w:rPr>
          <w:sz w:val="24"/>
        </w:rPr>
        <w:t>хозяйственных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построек) (2.1);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малоэтажная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малоэтажных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(многоквартирные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мансардный);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отдыха)</w:t>
      </w:r>
      <w:r>
        <w:rPr>
          <w:spacing w:val="1"/>
          <w:sz w:val="24"/>
        </w:rPr>
        <w:t xml:space="preserve"> </w:t>
      </w:r>
      <w:r>
        <w:rPr>
          <w:sz w:val="24"/>
        </w:rPr>
        <w:t>(2.1.1);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среднеэтажная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жилая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застройка***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этажностью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восьми</w:t>
      </w:r>
      <w:r>
        <w:rPr>
          <w:spacing w:val="1"/>
          <w:sz w:val="24"/>
        </w:rPr>
        <w:t xml:space="preserve"> </w:t>
      </w:r>
      <w:r>
        <w:rPr>
          <w:sz w:val="24"/>
        </w:rPr>
        <w:t>этажей;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автостоянок;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отдыха) (2.5);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государственное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(3.8.1);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представительская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(3.8.2);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391" w:type="dxa"/>
        <w:jc w:val="left"/>
        <w:tblInd w:w="142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0" w:type="dxa"/>
          <w:left w:w="-2" w:type="dxa"/>
          <w:bottom w:w="0" w:type="dxa"/>
          <w:right w:w="0" w:type="dxa"/>
        </w:tblCellMar>
        <w:tblLook w:val="01e0"/>
      </w:tblPr>
      <w:tblGrid>
        <w:gridCol w:w="1125"/>
        <w:gridCol w:w="1065"/>
        <w:gridCol w:w="1202"/>
        <w:gridCol w:w="1243"/>
        <w:gridCol w:w="1195"/>
        <w:gridCol w:w="1265"/>
        <w:gridCol w:w="1124"/>
        <w:gridCol w:w="1170"/>
      </w:tblGrid>
      <w:tr>
        <w:trPr>
          <w:trHeight w:val="324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88" w:right="85" w:hanging="0"/>
              <w:rPr>
                <w:sz w:val="24"/>
              </w:rPr>
            </w:pPr>
            <w:r>
              <w:rPr>
                <w:sz w:val="24"/>
              </w:rPr>
              <w:t>Мини-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50" w:right="52" w:hanging="0"/>
              <w:rPr>
                <w:sz w:val="24"/>
              </w:rPr>
            </w:pPr>
            <w:r>
              <w:rPr>
                <w:sz w:val="24"/>
              </w:rPr>
              <w:t>Расчет-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0" w:right="221" w:hanging="0"/>
              <w:jc w:val="right"/>
              <w:rPr>
                <w:sz w:val="24"/>
              </w:rPr>
            </w:pPr>
            <w:r>
              <w:rPr>
                <w:sz w:val="24"/>
              </w:rPr>
              <w:t>Макси-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115" w:right="115" w:hanging="0"/>
              <w:rPr>
                <w:sz w:val="24"/>
              </w:rPr>
            </w:pPr>
            <w:r>
              <w:rPr>
                <w:sz w:val="24"/>
              </w:rPr>
              <w:t>Мини-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61" w:right="61" w:hanging="0"/>
              <w:rPr>
                <w:sz w:val="24"/>
              </w:rPr>
            </w:pPr>
            <w:r>
              <w:rPr>
                <w:sz w:val="24"/>
              </w:rPr>
              <w:t>Мини-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Макси-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84" w:right="84" w:hanging="0"/>
              <w:rPr>
                <w:sz w:val="24"/>
              </w:rPr>
            </w:pPr>
            <w:r>
              <w:rPr>
                <w:sz w:val="24"/>
              </w:rPr>
              <w:t>Мини-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Предель-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8" w:right="87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9" w:right="52" w:hanging="0"/>
              <w:rPr>
                <w:sz w:val="24"/>
              </w:rPr>
            </w:pPr>
            <w:r>
              <w:rPr>
                <w:sz w:val="24"/>
              </w:rPr>
              <w:t>ный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142" w:hanging="0"/>
              <w:jc w:val="right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114" w:right="115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2" w:right="59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6" w:right="55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7" w:right="84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ное коли-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8" w:right="83" w:hanging="0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1" w:right="51" w:hanging="0"/>
              <w:rPr>
                <w:sz w:val="24"/>
              </w:rPr>
            </w:pPr>
            <w:r>
              <w:rPr>
                <w:sz w:val="24"/>
              </w:rPr>
              <w:t>показа-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246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115" w:right="115" w:hanging="0"/>
              <w:rPr>
                <w:sz w:val="24"/>
              </w:rPr>
            </w:pPr>
            <w:r>
              <w:rPr>
                <w:sz w:val="24"/>
              </w:rPr>
              <w:t>отступ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2" w:right="56" w:hanging="0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7" w:right="53" w:hanging="0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7" w:right="81" w:hanging="0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чество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8" w:right="86" w:hanging="0"/>
              <w:rPr>
                <w:sz w:val="24"/>
              </w:rPr>
            </w:pPr>
            <w:r>
              <w:rPr>
                <w:sz w:val="24"/>
              </w:rPr>
              <w:t>участка,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1" w:right="51" w:hanging="0"/>
              <w:rPr>
                <w:sz w:val="24"/>
              </w:rPr>
            </w:pPr>
            <w:r>
              <w:rPr>
                <w:sz w:val="24"/>
              </w:rPr>
              <w:t>тель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178" w:hanging="0"/>
              <w:jc w:val="right"/>
              <w:rPr>
                <w:sz w:val="24"/>
              </w:rPr>
            </w:pPr>
            <w:r>
              <w:rPr>
                <w:sz w:val="24"/>
              </w:rPr>
              <w:t>участка,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114" w:right="115" w:hanging="0"/>
              <w:rPr>
                <w:sz w:val="24"/>
              </w:rPr>
            </w:pPr>
            <w:r>
              <w:rPr>
                <w:sz w:val="24"/>
              </w:rPr>
              <w:t>границ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2" w:right="60" w:hanging="0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6" w:right="84" w:hanging="0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этажей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8" w:right="84" w:hanging="0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1" w:right="52" w:hanging="0"/>
              <w:rPr>
                <w:sz w:val="24"/>
              </w:rPr>
            </w:pPr>
            <w:r>
              <w:rPr>
                <w:sz w:val="24"/>
              </w:rPr>
              <w:t>обеспече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344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115" w:right="114" w:hanging="0"/>
              <w:rPr>
                <w:sz w:val="24"/>
              </w:rPr>
            </w:pPr>
            <w:r>
              <w:rPr>
                <w:sz w:val="24"/>
              </w:rPr>
              <w:t>участка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2" w:right="61" w:hanging="0"/>
              <w:rPr>
                <w:sz w:val="24"/>
              </w:rPr>
            </w:pPr>
            <w:r>
              <w:rPr>
                <w:sz w:val="24"/>
              </w:rPr>
              <w:t>застройки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застройки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86" w:right="84" w:hanging="0"/>
              <w:rPr>
                <w:sz w:val="24"/>
              </w:rPr>
            </w:pPr>
            <w:r>
              <w:rPr>
                <w:sz w:val="24"/>
              </w:rPr>
              <w:t>озелене-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2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51" w:right="51" w:hanging="0"/>
              <w:rPr>
                <w:sz w:val="24"/>
              </w:rPr>
            </w:pPr>
            <w:r>
              <w:rPr>
                <w:sz w:val="24"/>
              </w:rPr>
              <w:t>нности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113" w:right="115" w:hanging="0"/>
              <w:rPr>
                <w:sz w:val="24"/>
              </w:rPr>
            </w:pPr>
            <w:r>
              <w:rPr>
                <w:sz w:val="24"/>
              </w:rPr>
              <w:t>(красных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61" w:right="61" w:hanging="0"/>
              <w:rPr>
                <w:sz w:val="24"/>
              </w:rPr>
            </w:pPr>
            <w:r>
              <w:rPr>
                <w:sz w:val="24"/>
              </w:rPr>
              <w:t>(процент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(процент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85" w:right="84" w:hanging="0"/>
              <w:rPr>
                <w:sz w:val="24"/>
              </w:rPr>
            </w:pPr>
            <w:r>
              <w:rPr>
                <w:sz w:val="24"/>
              </w:rPr>
              <w:t>ния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93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6" w:after="0"/>
              <w:ind w:left="48" w:right="52" w:hanging="0"/>
              <w:rPr>
                <w:sz w:val="24"/>
              </w:rPr>
            </w:pPr>
            <w:r>
              <w:rPr>
                <w:spacing w:val="-1"/>
                <w:sz w:val="24"/>
              </w:rPr>
              <w:t>участка,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кв. м/1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чел.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6" w:after="0"/>
              <w:ind w:left="193" w:right="190" w:firstLine="108"/>
              <w:jc w:val="left"/>
              <w:rPr>
                <w:sz w:val="24"/>
              </w:rPr>
            </w:pP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6" w:after="0"/>
              <w:ind w:left="433" w:right="144" w:hanging="269"/>
              <w:jc w:val="left"/>
              <w:rPr>
                <w:sz w:val="24"/>
              </w:rPr>
            </w:pPr>
            <w:r>
              <w:rPr>
                <w:sz w:val="24"/>
              </w:rPr>
              <w:t>застрой-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ки)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6" w:after="0"/>
              <w:ind w:left="57" w:right="55" w:hanging="0"/>
              <w:rPr>
                <w:sz w:val="24"/>
              </w:rPr>
            </w:pPr>
            <w:r>
              <w:rPr>
                <w:sz w:val="24"/>
              </w:rPr>
              <w:t>застройки)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24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88" w:right="8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51" w:right="52" w:hanging="0"/>
              <w:rPr>
                <w:sz w:val="24"/>
              </w:rPr>
            </w:pPr>
            <w:r>
              <w:rPr>
                <w:sz w:val="24"/>
              </w:rPr>
              <w:t>17,0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459" w:right="460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0" w:right="104" w:hanging="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соответ-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62" w:right="61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57" w:right="55" w:hanging="0"/>
              <w:rPr>
                <w:sz w:val="24"/>
              </w:rPr>
            </w:pPr>
            <w:r>
              <w:rPr>
                <w:sz w:val="24"/>
              </w:rPr>
              <w:t>0,4 (0,6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34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61" w:before="43" w:after="0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от 9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1" w:right="52" w:hanging="0"/>
              <w:rPr>
                <w:sz w:val="24"/>
              </w:rPr>
            </w:pPr>
            <w:r>
              <w:rPr>
                <w:sz w:val="24"/>
              </w:rPr>
              <w:t>****</w:t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99" w:hanging="0"/>
              <w:jc w:val="righ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24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ствии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61" w:right="61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*****)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этажей и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12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159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181" w:hanging="0"/>
              <w:jc w:val="right"/>
              <w:rPr>
                <w:sz w:val="24"/>
              </w:rPr>
            </w:pPr>
            <w:r>
              <w:rPr>
                <w:sz w:val="24"/>
              </w:rPr>
              <w:t>требова-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7" w:right="55" w:hanging="0"/>
              <w:rPr>
                <w:sz w:val="24"/>
              </w:rPr>
            </w:pPr>
            <w:r>
              <w:rPr>
                <w:sz w:val="24"/>
              </w:rPr>
              <w:t>40 (60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выше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23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265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26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ниями,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55" w:right="55" w:hanging="0"/>
              <w:rPr>
                <w:sz w:val="24"/>
              </w:rPr>
            </w:pPr>
            <w:r>
              <w:rPr>
                <w:sz w:val="24"/>
              </w:rPr>
              <w:t>*****)</w:t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(для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0" w:right="178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условно</w:t>
            </w:r>
          </w:p>
        </w:tc>
      </w:tr>
      <w:tr>
        <w:trPr>
          <w:trHeight w:val="274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5"/>
              <w:ind w:left="0" w:right="154" w:hanging="0"/>
              <w:jc w:val="right"/>
              <w:rPr>
                <w:sz w:val="24"/>
              </w:rPr>
            </w:pPr>
            <w:r>
              <w:rPr>
                <w:sz w:val="24"/>
              </w:rPr>
              <w:t>ленными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5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разрешен-</w:t>
            </w:r>
          </w:p>
        </w:tc>
      </w:tr>
      <w:tr>
        <w:trPr>
          <w:trHeight w:val="274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5"/>
              <w:ind w:left="0" w:right="156" w:hanging="0"/>
              <w:jc w:val="right"/>
              <w:rPr>
                <w:sz w:val="24"/>
              </w:rPr>
            </w:pPr>
            <w:r>
              <w:rPr>
                <w:sz w:val="24"/>
              </w:rPr>
              <w:t>для зоны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5"/>
              <w:ind w:left="37" w:right="40" w:hanging="0"/>
              <w:rPr>
                <w:sz w:val="24"/>
              </w:rPr>
            </w:pPr>
            <w:r>
              <w:rPr>
                <w:sz w:val="24"/>
              </w:rPr>
              <w:t>ных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35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В.2.1</w:t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видов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использо-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вания</w:t>
            </w:r>
          </w:p>
        </w:tc>
      </w:tr>
      <w:tr>
        <w:trPr>
          <w:trHeight w:val="276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(4 — для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2.1, 2.1.1,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2.3,</w:t>
            </w:r>
          </w:p>
        </w:tc>
      </w:tr>
      <w:tr>
        <w:trPr>
          <w:trHeight w:val="275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8 — для</w:t>
            </w:r>
          </w:p>
        </w:tc>
      </w:tr>
      <w:tr>
        <w:trPr>
          <w:trHeight w:val="332" w:hRule="atLeast"/>
        </w:trPr>
        <w:tc>
          <w:tcPr>
            <w:tcW w:w="11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0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4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2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71"/>
              <w:ind w:left="39" w:right="40" w:hanging="0"/>
              <w:rPr>
                <w:sz w:val="24"/>
              </w:rPr>
            </w:pPr>
            <w:r>
              <w:rPr>
                <w:sz w:val="24"/>
              </w:rPr>
              <w:t>2.5))</w:t>
            </w:r>
          </w:p>
        </w:tc>
      </w:tr>
    </w:tbl>
    <w:p>
      <w:pPr>
        <w:pStyle w:val="Style14"/>
        <w:spacing w:before="5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Style14"/>
        <w:spacing w:before="90" w:after="0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4"/>
        </w:numPr>
        <w:tabs>
          <w:tab w:val="left" w:pos="1045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подземных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гаражей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автостоянок,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обслуживания жилой застройки во встроенных, пристроенных и 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 многоквартирного дома в отдельных помещениях дома, если площадь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2"/>
          <w:sz w:val="24"/>
        </w:rPr>
        <w:t xml:space="preserve"> </w:t>
      </w:r>
      <w:r>
        <w:rPr>
          <w:sz w:val="24"/>
        </w:rPr>
        <w:t>в многоквартирном</w:t>
      </w:r>
      <w:r>
        <w:rPr>
          <w:spacing w:val="-1"/>
          <w:sz w:val="24"/>
        </w:rPr>
        <w:t xml:space="preserve"> </w:t>
      </w:r>
      <w:r>
        <w:rPr>
          <w:sz w:val="24"/>
        </w:rPr>
        <w:t>доме</w:t>
      </w:r>
      <w:r>
        <w:rPr>
          <w:spacing w:val="-3"/>
          <w:sz w:val="24"/>
        </w:rPr>
        <w:t xml:space="preserve"> </w:t>
      </w:r>
      <w:r>
        <w:rPr>
          <w:sz w:val="24"/>
        </w:rPr>
        <w:t>не составляет 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% 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площади дома.</w:t>
      </w:r>
    </w:p>
    <w:p>
      <w:pPr>
        <w:pStyle w:val="ListParagraph"/>
        <w:numPr>
          <w:ilvl w:val="0"/>
          <w:numId w:val="4"/>
        </w:numPr>
        <w:tabs>
          <w:tab w:val="left" w:pos="1028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 и встроенно-пристроенных помещениях малоэтажного 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 если общая площадь таких помещений в малоэтажном многоквартирном доме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15 %</w:t>
      </w:r>
      <w:r>
        <w:rPr>
          <w:spacing w:val="2"/>
          <w:sz w:val="24"/>
        </w:rPr>
        <w:t xml:space="preserve"> </w:t>
      </w:r>
      <w:r>
        <w:rPr>
          <w:sz w:val="24"/>
        </w:rPr>
        <w:t>общей 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 дома.</w:t>
      </w:r>
    </w:p>
    <w:p>
      <w:pPr>
        <w:pStyle w:val="ListParagraph"/>
        <w:numPr>
          <w:ilvl w:val="0"/>
          <w:numId w:val="4"/>
        </w:numPr>
        <w:tabs>
          <w:tab w:val="left" w:pos="1016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***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жилой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встроенно-пристроенных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общая площадь таких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многоквартирном доме не составляет более 20</w:t>
      </w:r>
      <w:r>
        <w:rPr>
          <w:spacing w:val="1"/>
          <w:sz w:val="24"/>
        </w:rPr>
        <w:t xml:space="preserve"> </w:t>
      </w:r>
      <w:r>
        <w:rPr>
          <w:sz w:val="24"/>
        </w:rPr>
        <w:t>%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3"/>
          <w:sz w:val="24"/>
        </w:rPr>
        <w:t xml:space="preserve"> </w:t>
      </w:r>
      <w:r>
        <w:rPr>
          <w:sz w:val="24"/>
        </w:rPr>
        <w:t>дома.</w:t>
      </w:r>
    </w:p>
    <w:p>
      <w:pPr>
        <w:pStyle w:val="ListParagraph"/>
        <w:numPr>
          <w:ilvl w:val="0"/>
          <w:numId w:val="4"/>
        </w:numPr>
        <w:tabs>
          <w:tab w:val="left" w:pos="1165" w:leader="none"/>
        </w:tabs>
        <w:spacing w:lineRule="auto" w:line="240" w:before="0" w:after="0"/>
        <w:ind w:left="141" w:right="259" w:firstLine="705"/>
        <w:jc w:val="both"/>
        <w:rPr>
          <w:sz w:val="24"/>
        </w:rPr>
      </w:pPr>
      <w:r>
        <w:rPr>
          <w:sz w:val="24"/>
        </w:rPr>
        <w:t>****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земельных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Численность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многоквартирных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1"/>
          <w:sz w:val="24"/>
        </w:rPr>
        <w:t xml:space="preserve"> </w:t>
      </w:r>
      <w:r>
        <w:rPr>
          <w:sz w:val="24"/>
        </w:rPr>
        <w:t>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 (кв. м) к показателю жилищной обеспеченности (кв. м/чел.), установленному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Челябинска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градостроительного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«город</w:t>
      </w:r>
      <w:r>
        <w:rPr>
          <w:spacing w:val="1"/>
          <w:sz w:val="24"/>
        </w:rPr>
        <w:t xml:space="preserve"> </w:t>
      </w:r>
      <w:r>
        <w:rPr>
          <w:sz w:val="24"/>
        </w:rPr>
        <w:t>Челябинск»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Челябинской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городской Думы.</w:t>
      </w:r>
    </w:p>
    <w:p>
      <w:pPr>
        <w:pStyle w:val="ListParagraph"/>
        <w:numPr>
          <w:ilvl w:val="0"/>
          <w:numId w:val="4"/>
        </w:numPr>
        <w:tabs>
          <w:tab w:val="left" w:pos="922" w:leader="none"/>
        </w:tabs>
        <w:spacing w:lineRule="auto" w:line="240" w:before="1" w:after="0"/>
        <w:ind w:left="921" w:right="0" w:hanging="241"/>
        <w:jc w:val="both"/>
        <w:rPr>
          <w:sz w:val="24"/>
        </w:rPr>
      </w:pPr>
      <w:r>
        <w:rPr>
          <w:sz w:val="24"/>
        </w:rPr>
        <w:t>*****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реконструкции.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7" w:firstLine="540"/>
        <w:jc w:val="both"/>
        <w:rPr/>
      </w:pPr>
      <w:r>
        <w:rPr/>
        <w:t>Коэффициент</w:t>
      </w:r>
      <w:r>
        <w:rPr>
          <w:spacing w:val="61"/>
        </w:rPr>
        <w:t xml:space="preserve"> </w:t>
      </w:r>
      <w:r>
        <w:rPr/>
        <w:t>плотности   застройки   (максимальное   значение)   составляет   1,2</w:t>
      </w:r>
      <w:r>
        <w:rPr>
          <w:spacing w:val="1"/>
        </w:rPr>
        <w:t xml:space="preserve"> </w:t>
      </w:r>
      <w:r>
        <w:rPr/>
        <w:t>(1,6 *****).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141" w:right="264" w:firstLine="540"/>
        <w:jc w:val="both"/>
        <w:rPr/>
      </w:pPr>
      <w:r>
        <w:rPr/>
        <w:t>Расчетный показатель обеспеченности участка (кв. м. на 1 чел.) применяется для</w:t>
      </w:r>
      <w:r>
        <w:rPr>
          <w:spacing w:val="1"/>
        </w:rPr>
        <w:t xml:space="preserve"> </w:t>
      </w:r>
      <w:r>
        <w:rPr/>
        <w:t>расчета площади участка для основного вида разрешенного использования многоэтажной</w:t>
      </w:r>
      <w:r>
        <w:rPr>
          <w:spacing w:val="1"/>
        </w:rPr>
        <w:t xml:space="preserve"> </w:t>
      </w:r>
      <w:r>
        <w:rPr/>
        <w:t>жилой застройки (2.6) и для условно разрешенного вида использования блокированной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1"/>
        </w:rPr>
        <w:t xml:space="preserve"> </w:t>
      </w:r>
      <w:r>
        <w:rPr/>
        <w:t>(2.3),</w:t>
      </w:r>
      <w:r>
        <w:rPr>
          <w:spacing w:val="1"/>
        </w:rPr>
        <w:t xml:space="preserve"> </w:t>
      </w:r>
      <w:r>
        <w:rPr/>
        <w:t>малоэтажной</w:t>
      </w:r>
      <w:r>
        <w:rPr>
          <w:spacing w:val="1"/>
        </w:rPr>
        <w:t xml:space="preserve"> </w:t>
      </w:r>
      <w:r>
        <w:rPr/>
        <w:t>многоквартирной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1"/>
        </w:rPr>
        <w:t xml:space="preserve"> </w:t>
      </w:r>
      <w:r>
        <w:rPr/>
        <w:t>(2.1.1),</w:t>
      </w:r>
      <w:r>
        <w:rPr>
          <w:spacing w:val="1"/>
        </w:rPr>
        <w:t xml:space="preserve"> </w:t>
      </w:r>
      <w:r>
        <w:rPr/>
        <w:t>среднеэтажной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-3"/>
        </w:rPr>
        <w:t xml:space="preserve"> </w:t>
      </w:r>
      <w:r>
        <w:rPr/>
        <w:t>застройки (2.5).</w:t>
      </w:r>
    </w:p>
    <w:p>
      <w:pPr>
        <w:sectPr>
          <w:footerReference w:type="default" r:id="rId34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ind w:left="141" w:right="265" w:firstLine="540"/>
        <w:jc w:val="both"/>
        <w:rPr/>
      </w:pPr>
      <w:r>
        <w:rPr/>
        <w:t>Для</w:t>
      </w:r>
      <w:r>
        <w:rPr>
          <w:spacing w:val="1"/>
        </w:rPr>
        <w:t xml:space="preserve"> </w:t>
      </w:r>
      <w:r>
        <w:rPr/>
        <w:t>условно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вида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индивидуального</w:t>
      </w:r>
      <w:r>
        <w:rPr>
          <w:spacing w:val="1"/>
        </w:rPr>
        <w:t xml:space="preserve"> </w:t>
      </w:r>
      <w:r>
        <w:rPr/>
        <w:t>жилищного</w:t>
      </w:r>
      <w:r>
        <w:rPr>
          <w:spacing w:val="-58"/>
        </w:rPr>
        <w:t xml:space="preserve"> </w:t>
      </w:r>
      <w:r>
        <w:rPr/>
        <w:t>строительства (2.1) и блокированной жилой застройки (2.3) применяются коэффициенты</w:t>
      </w:r>
      <w:r>
        <w:rPr>
          <w:spacing w:val="1"/>
        </w:rPr>
        <w:t xml:space="preserve"> </w:t>
      </w:r>
      <w:r>
        <w:rPr/>
        <w:t>застройки в соответствии с зоной В.1.1 (зоны усадебной и коттеджной индивидуальной</w:t>
      </w:r>
      <w:r>
        <w:rPr>
          <w:spacing w:val="1"/>
        </w:rPr>
        <w:t xml:space="preserve"> </w:t>
      </w:r>
      <w:r>
        <w:rPr/>
        <w:t>жилой</w:t>
      </w:r>
      <w:r>
        <w:rPr>
          <w:spacing w:val="54"/>
        </w:rPr>
        <w:t xml:space="preserve"> </w:t>
      </w:r>
      <w:r>
        <w:rPr/>
        <w:t>застройки),</w:t>
      </w:r>
      <w:r>
        <w:rPr>
          <w:spacing w:val="48"/>
        </w:rPr>
        <w:t xml:space="preserve"> </w:t>
      </w:r>
      <w:r>
        <w:rPr/>
        <w:t>коэффициент</w:t>
      </w:r>
      <w:r>
        <w:rPr>
          <w:spacing w:val="53"/>
        </w:rPr>
        <w:t xml:space="preserve"> </w:t>
      </w:r>
      <w:r>
        <w:rPr/>
        <w:t>плотности</w:t>
      </w:r>
      <w:r>
        <w:rPr>
          <w:spacing w:val="51"/>
        </w:rPr>
        <w:t xml:space="preserve"> </w:t>
      </w:r>
      <w:r>
        <w:rPr/>
        <w:t>застройки</w:t>
      </w:r>
      <w:r>
        <w:rPr>
          <w:spacing w:val="53"/>
        </w:rPr>
        <w:t xml:space="preserve"> </w:t>
      </w:r>
      <w:r>
        <w:rPr/>
        <w:t>равный</w:t>
      </w:r>
      <w:r>
        <w:rPr>
          <w:spacing w:val="1"/>
        </w:rPr>
        <w:t xml:space="preserve"> </w:t>
      </w:r>
      <w:r>
        <w:rPr/>
        <w:t>0,4</w:t>
      </w:r>
      <w:r>
        <w:rPr>
          <w:spacing w:val="53"/>
        </w:rPr>
        <w:t xml:space="preserve"> </w:t>
      </w:r>
      <w:r>
        <w:rPr/>
        <w:t>(0,52</w:t>
      </w:r>
      <w:r>
        <w:rPr>
          <w:spacing w:val="53"/>
        </w:rPr>
        <w:t xml:space="preserve"> </w:t>
      </w:r>
      <w:r>
        <w:rPr/>
        <w:t>в</w:t>
      </w:r>
      <w:r>
        <w:rPr>
          <w:spacing w:val="55"/>
        </w:rPr>
        <w:t xml:space="preserve"> </w:t>
      </w:r>
      <w:r>
        <w:rPr/>
        <w:t>условиях</w:t>
      </w:r>
    </w:p>
    <w:p>
      <w:pPr>
        <w:pStyle w:val="Style14"/>
        <w:spacing w:before="73" w:after="0"/>
        <w:ind w:left="141" w:right="0" w:hanging="0"/>
        <w:rPr/>
      </w:pPr>
      <w:r>
        <w:rPr/>
        <w:t>реконструкции).</w:t>
      </w:r>
      <w:r>
        <w:rPr>
          <w:spacing w:val="-6"/>
        </w:rPr>
        <w:t xml:space="preserve"> </w:t>
      </w:r>
      <w:r>
        <w:rPr/>
        <w:t>(изменен</w:t>
      </w:r>
      <w:r>
        <w:rPr>
          <w:spacing w:val="-7"/>
        </w:rPr>
        <w:t xml:space="preserve"> </w:t>
      </w:r>
      <w:r>
        <w:rPr/>
        <w:t>решением</w:t>
      </w:r>
      <w:r>
        <w:rPr>
          <w:spacing w:val="-8"/>
        </w:rPr>
        <w:t xml:space="preserve"> </w:t>
      </w:r>
      <w:r>
        <w:rPr/>
        <w:t>ЧГД</w:t>
      </w:r>
      <w:r>
        <w:rPr>
          <w:spacing w:val="-5"/>
        </w:rPr>
        <w:t xml:space="preserve"> </w:t>
      </w:r>
      <w:r>
        <w:rPr/>
        <w:t>от</w:t>
      </w:r>
      <w:r>
        <w:rPr>
          <w:spacing w:val="-5"/>
        </w:rPr>
        <w:t xml:space="preserve"> </w:t>
      </w:r>
      <w:r>
        <w:rPr/>
        <w:t>29.09.2020</w:t>
      </w:r>
      <w:r>
        <w:rPr>
          <w:spacing w:val="-5"/>
        </w:rPr>
        <w:t xml:space="preserve"> </w:t>
      </w:r>
      <w:r>
        <w:rPr/>
        <w:t>№</w:t>
      </w:r>
      <w:r>
        <w:rPr>
          <w:spacing w:val="-6"/>
        </w:rPr>
        <w:t xml:space="preserve"> </w:t>
      </w:r>
      <w:r>
        <w:rPr/>
        <w:t>12/15).</w:t>
      </w:r>
    </w:p>
    <w:p>
      <w:pPr>
        <w:pStyle w:val="1"/>
        <w:spacing w:before="5" w:after="0"/>
        <w:rPr/>
      </w:pPr>
      <w:r>
        <w:rPr/>
        <w:t>В.3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общеобразовательных</w:t>
      </w:r>
      <w:r>
        <w:rPr>
          <w:spacing w:val="-1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дошкольных</w:t>
      </w:r>
      <w:r>
        <w:rPr>
          <w:spacing w:val="-1"/>
        </w:rPr>
        <w:t xml:space="preserve"> </w:t>
      </w:r>
      <w:r>
        <w:rPr/>
        <w:t>учреждений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дошкольное,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среднее 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(3.5.1);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спортом (5.1.3);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оборудованные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(5.1.4);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научной деятельности (3.9);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1"/>
        <w:ind w:left="0" w:right="0" w:hanging="0"/>
        <w:rPr/>
      </w:pPr>
      <w:r>
        <w:rPr/>
      </w:r>
    </w:p>
    <w:tbl>
      <w:tblPr>
        <w:tblW w:w="945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387"/>
      </w:tblGrid>
      <w:tr>
        <w:trPr>
          <w:trHeight w:val="2041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4" w:right="102" w:hanging="6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18" w:right="109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</w:tr>
      <w:tr>
        <w:trPr>
          <w:trHeight w:val="275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8" w:right="111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8" w:right="112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333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118" w:right="109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Примечание:</w:t>
      </w:r>
    </w:p>
    <w:p>
      <w:pPr>
        <w:pStyle w:val="ListParagraph"/>
        <w:numPr>
          <w:ilvl w:val="0"/>
          <w:numId w:val="3"/>
        </w:numPr>
        <w:tabs>
          <w:tab w:val="left" w:pos="1064" w:leader="none"/>
        </w:tabs>
        <w:spacing w:lineRule="auto" w:line="240" w:before="0" w:after="0"/>
        <w:ind w:left="141" w:right="265" w:firstLine="540"/>
        <w:jc w:val="both"/>
        <w:rPr>
          <w:sz w:val="24"/>
        </w:rPr>
      </w:pP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(В.3)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узаконивания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реконструкцию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капитального строительства.</w:t>
      </w:r>
    </w:p>
    <w:p>
      <w:pPr>
        <w:pStyle w:val="ListParagraph"/>
        <w:numPr>
          <w:ilvl w:val="0"/>
          <w:numId w:val="3"/>
        </w:numPr>
        <w:tabs>
          <w:tab w:val="left" w:pos="982" w:leader="none"/>
        </w:tabs>
        <w:spacing w:lineRule="auto" w:line="240" w:before="0" w:after="0"/>
        <w:ind w:left="141" w:right="266" w:firstLine="540"/>
        <w:jc w:val="both"/>
        <w:rPr>
          <w:sz w:val="24"/>
        </w:rPr>
      </w:pPr>
      <w:r>
        <w:rPr>
          <w:sz w:val="24"/>
        </w:rPr>
        <w:t>Участки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примыкать к красным линиям</w:t>
      </w:r>
      <w:r>
        <w:rPr>
          <w:spacing w:val="-3"/>
          <w:sz w:val="24"/>
        </w:rPr>
        <w:t xml:space="preserve"> </w:t>
      </w:r>
      <w:r>
        <w:rPr>
          <w:sz w:val="24"/>
        </w:rPr>
        <w:t>магистральных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улиц.</w:t>
      </w:r>
    </w:p>
    <w:p>
      <w:pPr>
        <w:sectPr>
          <w:footerReference w:type="default" r:id="rId35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3"/>
        </w:numPr>
        <w:tabs>
          <w:tab w:val="left" w:pos="961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Расстояние от зданий детских дошкольных и общеобразовательных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(стены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основного строения) до красных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линий</w:t>
      </w:r>
      <w:r>
        <w:rPr>
          <w:spacing w:val="3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25 м.</w:t>
      </w:r>
    </w:p>
    <w:p>
      <w:pPr>
        <w:pStyle w:val="1"/>
        <w:spacing w:before="74" w:after="0"/>
        <w:ind w:left="443" w:right="36" w:hanging="0"/>
        <w:jc w:val="center"/>
        <w:rPr/>
      </w:pPr>
      <w:r>
        <w:rPr/>
        <w:t>Г</w:t>
      </w:r>
      <w:r>
        <w:rPr>
          <w:spacing w:val="-1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производственно-складские</w:t>
      </w:r>
      <w:r>
        <w:rPr>
          <w:spacing w:val="-4"/>
        </w:rPr>
        <w:t xml:space="preserve"> </w:t>
      </w:r>
      <w:r>
        <w:rPr/>
        <w:t>территориальные</w:t>
      </w:r>
      <w:r>
        <w:rPr>
          <w:spacing w:val="-1"/>
        </w:rPr>
        <w:t xml:space="preserve"> </w:t>
      </w:r>
      <w:r>
        <w:rPr/>
        <w:t>зоны</w:t>
      </w:r>
    </w:p>
    <w:p>
      <w:pPr>
        <w:pStyle w:val="Style14"/>
        <w:ind w:left="0" w:right="0" w:hanging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ind w:left="681" w:right="2101" w:firstLine="1833"/>
        <w:jc w:val="both"/>
        <w:rPr>
          <w:b/>
          <w:b/>
          <w:sz w:val="24"/>
        </w:rPr>
      </w:pPr>
      <w:r>
        <w:rPr>
          <w:b/>
          <w:sz w:val="24"/>
        </w:rPr>
        <w:t>Г.1 зоны объектов I - II и III классов опасности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Г.1.1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зоны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объектов 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II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класса опасности</w:t>
      </w:r>
    </w:p>
    <w:p>
      <w:pPr>
        <w:pStyle w:val="Style14"/>
        <w:ind w:left="141" w:right="264" w:firstLine="540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I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II</w:t>
      </w:r>
      <w:r>
        <w:rPr>
          <w:spacing w:val="1"/>
        </w:rPr>
        <w:t xml:space="preserve"> </w:t>
      </w:r>
      <w:r>
        <w:rPr/>
        <w:t>класса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выделены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промышленных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производственно-коммунальных</w:t>
      </w:r>
      <w:r>
        <w:rPr>
          <w:spacing w:val="1"/>
        </w:rPr>
        <w:t xml:space="preserve"> </w:t>
      </w:r>
      <w:r>
        <w:rPr/>
        <w:t>предприятий I и II классов опасности включительно, имеющих санитарно-защитные зоны</w:t>
      </w:r>
      <w:r>
        <w:rPr>
          <w:spacing w:val="1"/>
        </w:rPr>
        <w:t xml:space="preserve"> </w:t>
      </w:r>
      <w:r>
        <w:rPr/>
        <w:t>протяженностью 1000 метров и 500 метров. Сочетание различных видов разрешенного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недвижимости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одной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возможно</w:t>
      </w:r>
      <w:r>
        <w:rPr>
          <w:spacing w:val="1"/>
        </w:rPr>
        <w:t xml:space="preserve"> </w:t>
      </w:r>
      <w:r>
        <w:rPr/>
        <w:t>только</w:t>
      </w:r>
      <w:r>
        <w:rPr>
          <w:spacing w:val="1"/>
        </w:rPr>
        <w:t xml:space="preserve"> </w:t>
      </w:r>
      <w:r>
        <w:rPr/>
        <w:t>при</w:t>
      </w:r>
      <w:r>
        <w:rPr>
          <w:spacing w:val="1"/>
        </w:rPr>
        <w:t xml:space="preserve"> </w:t>
      </w:r>
      <w:r>
        <w:rPr/>
        <w:t>условии</w:t>
      </w:r>
      <w:r>
        <w:rPr>
          <w:spacing w:val="1"/>
        </w:rPr>
        <w:t xml:space="preserve"> </w:t>
      </w:r>
      <w:r>
        <w:rPr/>
        <w:t>соблюдения</w:t>
      </w:r>
      <w:r>
        <w:rPr>
          <w:spacing w:val="1"/>
        </w:rPr>
        <w:t xml:space="preserve"> </w:t>
      </w:r>
      <w:r>
        <w:rPr/>
        <w:t>нормативных</w:t>
      </w:r>
      <w:r>
        <w:rPr>
          <w:spacing w:val="2"/>
        </w:rPr>
        <w:t xml:space="preserve"> </w:t>
      </w:r>
      <w:r>
        <w:rPr/>
        <w:t>санитарных</w:t>
      </w:r>
      <w:r>
        <w:rPr>
          <w:spacing w:val="2"/>
        </w:rPr>
        <w:t xml:space="preserve"> </w:t>
      </w:r>
      <w:r>
        <w:rPr/>
        <w:t>требований.</w:t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производственная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(6.0);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железнодорожный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9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2"/>
        <w:gridCol w:w="1337"/>
        <w:gridCol w:w="1405"/>
        <w:gridCol w:w="1363"/>
        <w:gridCol w:w="1437"/>
        <w:gridCol w:w="1384"/>
        <w:gridCol w:w="1463"/>
      </w:tblGrid>
      <w:tr>
        <w:trPr>
          <w:trHeight w:val="328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78" w:right="67" w:hanging="0"/>
              <w:rPr>
                <w:sz w:val="24"/>
              </w:rPr>
            </w:pPr>
            <w:r>
              <w:rPr>
                <w:sz w:val="24"/>
              </w:rPr>
              <w:t>Мини-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55" w:right="46" w:hanging="0"/>
              <w:rPr>
                <w:sz w:val="24"/>
              </w:rPr>
            </w:pPr>
            <w:r>
              <w:rPr>
                <w:sz w:val="24"/>
              </w:rPr>
              <w:t>Макси-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8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Минималь-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70" w:right="62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85" w:right="82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68" w:right="53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</w:p>
        </w:tc>
      </w:tr>
      <w:tr>
        <w:trPr>
          <w:trHeight w:val="275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8" w:right="69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мальный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отступ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2" w:right="87" w:hanging="0"/>
              <w:rPr>
                <w:sz w:val="24"/>
              </w:rPr>
            </w:pPr>
            <w:r>
              <w:rPr>
                <w:sz w:val="24"/>
              </w:rPr>
              <w:t>ный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87" w:hanging="0"/>
              <w:rPr>
                <w:sz w:val="24"/>
              </w:rPr>
            </w:pPr>
            <w:r>
              <w:rPr>
                <w:sz w:val="24"/>
              </w:rPr>
              <w:t>ный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4" w:right="100" w:hanging="0"/>
              <w:rPr>
                <w:sz w:val="24"/>
              </w:rPr>
            </w:pPr>
            <w:r>
              <w:rPr>
                <w:sz w:val="24"/>
              </w:rPr>
              <w:t>ный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8" w:right="55" w:hanging="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</w:tr>
      <w:tr>
        <w:trPr>
          <w:trHeight w:val="275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8" w:right="65" w:hanging="0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5" w:hanging="0"/>
              <w:rPr>
                <w:sz w:val="24"/>
              </w:rPr>
            </w:pPr>
            <w:r>
              <w:rPr>
                <w:sz w:val="24"/>
              </w:rPr>
              <w:t>размер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от границ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25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6" w:right="99" w:hanging="0"/>
              <w:rPr>
                <w:sz w:val="24"/>
              </w:rPr>
            </w:pPr>
            <w:r>
              <w:rPr>
                <w:sz w:val="24"/>
              </w:rPr>
              <w:t>коэффи-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8" w:right="55" w:hanging="0"/>
              <w:rPr>
                <w:sz w:val="24"/>
              </w:rPr>
            </w:pPr>
            <w:r>
              <w:rPr>
                <w:sz w:val="24"/>
              </w:rPr>
              <w:t>этажей</w:t>
            </w:r>
          </w:p>
        </w:tc>
      </w:tr>
      <w:tr>
        <w:trPr>
          <w:trHeight w:val="276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78" w:right="69" w:hanging="0"/>
              <w:rPr>
                <w:sz w:val="24"/>
              </w:rPr>
            </w:pPr>
            <w:r>
              <w:rPr>
                <w:sz w:val="24"/>
              </w:rPr>
              <w:t>участка,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8" w:hanging="0"/>
              <w:rPr>
                <w:sz w:val="24"/>
              </w:rPr>
            </w:pPr>
            <w:r>
              <w:rPr>
                <w:sz w:val="24"/>
              </w:rPr>
              <w:t>участка,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участка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38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02" w:right="100" w:hanging="0"/>
              <w:rPr>
                <w:sz w:val="24"/>
              </w:rPr>
            </w:pPr>
            <w:r>
              <w:rPr>
                <w:sz w:val="24"/>
              </w:rPr>
              <w:t>циент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78" w:right="66" w:hanging="0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55" w:right="46" w:hanging="0"/>
              <w:rPr>
                <w:sz w:val="24"/>
              </w:rPr>
            </w:pPr>
            <w:r>
              <w:rPr>
                <w:sz w:val="24"/>
              </w:rPr>
              <w:t>кв. м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(красных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165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застройки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застройки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4" w:right="82" w:hanging="0"/>
              <w:rPr>
                <w:sz w:val="24"/>
              </w:rPr>
            </w:pPr>
            <w:r>
              <w:rPr>
                <w:sz w:val="24"/>
              </w:rPr>
              <w:t>озеленения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662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75" w:right="264" w:firstLine="108"/>
              <w:jc w:val="left"/>
              <w:rPr>
                <w:sz w:val="24"/>
              </w:rPr>
            </w:pP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00" w:firstLine="93"/>
              <w:jc w:val="left"/>
              <w:rPr>
                <w:sz w:val="24"/>
              </w:rPr>
            </w:pP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65" w:right="135" w:firstLine="93"/>
              <w:jc w:val="left"/>
              <w:rPr>
                <w:sz w:val="24"/>
              </w:rPr>
            </w:pP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18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87" w:hanging="0"/>
              <w:rPr>
                <w:b/>
                <w:b/>
                <w:sz w:val="24"/>
              </w:rPr>
            </w:pPr>
            <w:r>
              <w:rPr>
                <w:sz w:val="24"/>
              </w:rPr>
              <w:t xml:space="preserve">0 </w:t>
            </w:r>
            <w:r>
              <w:rPr>
                <w:b/>
                <w:sz w:val="24"/>
              </w:rPr>
              <w:t>*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8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7" w:right="8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6" w:right="100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68" w:right="5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2" w:right="48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8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8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8" w:right="54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5" w:right="4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7" w:right="55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333" w:hRule="atLeast"/>
        </w:trPr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54" w:right="48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5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Style14"/>
        <w:spacing w:before="90" w:after="0"/>
        <w:ind w:left="681" w:right="0" w:hanging="0"/>
        <w:rPr/>
      </w:pPr>
      <w:r>
        <w:rPr/>
        <w:t>Примечание:</w:t>
      </w:r>
    </w:p>
    <w:p>
      <w:pPr>
        <w:pStyle w:val="Style14"/>
        <w:ind w:left="141" w:right="264" w:firstLine="540"/>
        <w:rPr/>
      </w:pPr>
      <w:r>
        <w:rPr/>
        <w:t>1.</w:t>
      </w:r>
      <w:r>
        <w:rPr>
          <w:spacing w:val="6"/>
        </w:rPr>
        <w:t xml:space="preserve"> </w:t>
      </w:r>
      <w:r>
        <w:rPr/>
        <w:t>*</w:t>
      </w:r>
      <w:r>
        <w:rPr>
          <w:spacing w:val="16"/>
        </w:rPr>
        <w:t xml:space="preserve"> </w:t>
      </w:r>
      <w:r>
        <w:rPr/>
        <w:t>-</w:t>
      </w:r>
      <w:r>
        <w:rPr>
          <w:spacing w:val="15"/>
        </w:rPr>
        <w:t xml:space="preserve"> </w:t>
      </w:r>
      <w:r>
        <w:rPr/>
        <w:t>при</w:t>
      </w:r>
      <w:r>
        <w:rPr>
          <w:spacing w:val="19"/>
        </w:rPr>
        <w:t xml:space="preserve"> </w:t>
      </w:r>
      <w:r>
        <w:rPr/>
        <w:t>размещении</w:t>
      </w:r>
      <w:r>
        <w:rPr>
          <w:spacing w:val="20"/>
        </w:rPr>
        <w:t xml:space="preserve"> </w:t>
      </w:r>
      <w:r>
        <w:rPr/>
        <w:t>новых</w:t>
      </w:r>
      <w:r>
        <w:rPr>
          <w:spacing w:val="18"/>
        </w:rPr>
        <w:t xml:space="preserve"> </w:t>
      </w:r>
      <w:r>
        <w:rPr/>
        <w:t>объектов</w:t>
      </w:r>
      <w:r>
        <w:rPr>
          <w:spacing w:val="14"/>
        </w:rPr>
        <w:t xml:space="preserve"> </w:t>
      </w:r>
      <w:r>
        <w:rPr/>
        <w:t>капитального</w:t>
      </w:r>
      <w:r>
        <w:rPr>
          <w:spacing w:val="15"/>
        </w:rPr>
        <w:t xml:space="preserve"> </w:t>
      </w:r>
      <w:r>
        <w:rPr/>
        <w:t>строительства</w:t>
      </w:r>
      <w:r>
        <w:rPr>
          <w:spacing w:val="14"/>
        </w:rPr>
        <w:t xml:space="preserve"> </w:t>
      </w:r>
      <w:r>
        <w:rPr/>
        <w:t>входные</w:t>
      </w:r>
      <w:r>
        <w:rPr>
          <w:spacing w:val="14"/>
        </w:rPr>
        <w:t xml:space="preserve"> </w:t>
      </w:r>
      <w:r>
        <w:rPr/>
        <w:t>группы</w:t>
      </w:r>
      <w:r>
        <w:rPr>
          <w:spacing w:val="-57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крыльца не должны</w:t>
      </w:r>
      <w:r>
        <w:rPr>
          <w:spacing w:val="1"/>
        </w:rPr>
        <w:t xml:space="preserve"> </w:t>
      </w:r>
      <w:r>
        <w:rPr/>
        <w:t>размещаться на</w:t>
      </w:r>
      <w:r>
        <w:rPr>
          <w:spacing w:val="-1"/>
        </w:rPr>
        <w:t xml:space="preserve"> </w:t>
      </w:r>
      <w:r>
        <w:rPr/>
        <w:t>территориях</w:t>
      </w:r>
      <w:r>
        <w:rPr>
          <w:spacing w:val="2"/>
        </w:rPr>
        <w:t xml:space="preserve"> </w:t>
      </w:r>
      <w:r>
        <w:rPr/>
        <w:t>общего пользования.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Г.1.2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2"/>
        </w:rPr>
        <w:t xml:space="preserve"> </w:t>
      </w:r>
      <w:r>
        <w:rPr/>
        <w:t>объектов III класса</w:t>
      </w:r>
      <w:r>
        <w:rPr>
          <w:spacing w:val="-3"/>
        </w:rPr>
        <w:t xml:space="preserve"> </w:t>
      </w:r>
      <w:r>
        <w:rPr/>
        <w:t>опасности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3" w:firstLine="540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III</w:t>
      </w:r>
      <w:r>
        <w:rPr>
          <w:spacing w:val="1"/>
        </w:rPr>
        <w:t xml:space="preserve"> </w:t>
      </w:r>
      <w:r>
        <w:rPr/>
        <w:t>класса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выделены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6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промышленных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производственно-коммунальных</w:t>
      </w:r>
      <w:r>
        <w:rPr>
          <w:spacing w:val="1"/>
        </w:rPr>
        <w:t xml:space="preserve"> </w:t>
      </w:r>
      <w:r>
        <w:rPr/>
        <w:t>предприятий</w:t>
      </w:r>
      <w:r>
        <w:rPr>
          <w:spacing w:val="1"/>
        </w:rPr>
        <w:t xml:space="preserve"> </w:t>
      </w:r>
      <w:r>
        <w:rPr/>
        <w:t>III, IV, V классов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менее</w:t>
      </w:r>
      <w:r>
        <w:rPr>
          <w:spacing w:val="1"/>
        </w:rPr>
        <w:t xml:space="preserve"> </w:t>
      </w:r>
      <w:r>
        <w:rPr/>
        <w:t>включительно, имеющих</w:t>
      </w:r>
      <w:r>
        <w:rPr>
          <w:spacing w:val="1"/>
        </w:rPr>
        <w:t xml:space="preserve"> </w:t>
      </w:r>
      <w:r>
        <w:rPr/>
        <w:t>санитарно-</w:t>
      </w:r>
      <w:r>
        <w:rPr>
          <w:spacing w:val="1"/>
        </w:rPr>
        <w:t xml:space="preserve"> </w:t>
      </w:r>
      <w:r>
        <w:rPr/>
        <w:t>защитные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протяженностью</w:t>
      </w:r>
      <w:r>
        <w:rPr>
          <w:spacing w:val="1"/>
        </w:rPr>
        <w:t xml:space="preserve"> </w:t>
      </w:r>
      <w:r>
        <w:rPr/>
        <w:t>300</w:t>
      </w:r>
      <w:r>
        <w:rPr>
          <w:spacing w:val="1"/>
        </w:rPr>
        <w:t xml:space="preserve"> </w:t>
      </w:r>
      <w:r>
        <w:rPr/>
        <w:t>метров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менее.</w:t>
      </w:r>
      <w:r>
        <w:rPr>
          <w:spacing w:val="1"/>
        </w:rPr>
        <w:t xml:space="preserve"> </w:t>
      </w:r>
      <w:r>
        <w:rPr/>
        <w:t>Сочетание</w:t>
      </w:r>
      <w:r>
        <w:rPr>
          <w:spacing w:val="1"/>
        </w:rPr>
        <w:t xml:space="preserve"> </w:t>
      </w:r>
      <w:r>
        <w:rPr/>
        <w:t>различных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разрешенного использования объектов недвижимости в одной зоне возможно только при</w:t>
      </w:r>
      <w:r>
        <w:rPr>
          <w:spacing w:val="1"/>
        </w:rPr>
        <w:t xml:space="preserve"> </w:t>
      </w:r>
      <w:r>
        <w:rPr/>
        <w:t>условии</w:t>
      </w:r>
      <w:r>
        <w:rPr>
          <w:spacing w:val="1"/>
        </w:rPr>
        <w:t xml:space="preserve"> </w:t>
      </w:r>
      <w:r>
        <w:rPr/>
        <w:t>соблюдения нормативных</w:t>
      </w:r>
      <w:r>
        <w:rPr>
          <w:spacing w:val="2"/>
        </w:rPr>
        <w:t xml:space="preserve"> </w:t>
      </w:r>
      <w:r>
        <w:rPr/>
        <w:t>санитарных требований.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производственная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(6.0);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железнодорожный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sectPr>
          <w:footerReference w:type="default" r:id="rId36"/>
          <w:type w:val="nextPage"/>
          <w:pgSz w:w="11906" w:h="16838"/>
          <w:pgMar w:left="1560" w:right="580" w:header="0" w:top="90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137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9" w:after="0"/>
        <w:ind w:left="0" w:right="0" w:hanging="0"/>
        <w:rPr>
          <w:sz w:val="12"/>
        </w:rPr>
      </w:pPr>
      <w:r>
        <w:rPr>
          <w:sz w:val="12"/>
        </w:rPr>
      </w:r>
    </w:p>
    <w:tbl>
      <w:tblPr>
        <w:tblW w:w="9483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163"/>
        <w:gridCol w:w="1580"/>
        <w:gridCol w:w="1363"/>
        <w:gridCol w:w="1437"/>
        <w:gridCol w:w="1387"/>
        <w:gridCol w:w="1449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4" w:right="51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5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4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9" w:right="55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бованиями,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1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Г.1.1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1"/>
        <w:spacing w:lineRule="atLeast" w:line="550" w:before="7" w:after="0"/>
        <w:ind w:left="0" w:right="2259" w:firstLine="1994"/>
        <w:jc w:val="both"/>
        <w:rPr/>
      </w:pPr>
      <w:r>
        <w:rPr/>
        <w:t>Г.2 зоны объектов IV и V классов опасности</w:t>
      </w:r>
      <w:r>
        <w:rPr>
          <w:spacing w:val="-57"/>
        </w:rPr>
        <w:t xml:space="preserve"> </w:t>
      </w:r>
      <w:r>
        <w:rPr/>
        <w:t>Г.2.1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2"/>
        </w:rPr>
        <w:t xml:space="preserve"> </w:t>
      </w:r>
      <w:r>
        <w:rPr/>
        <w:t>объектов IV</w:t>
      </w:r>
      <w:r>
        <w:rPr>
          <w:spacing w:val="-3"/>
        </w:rPr>
        <w:t xml:space="preserve"> </w:t>
      </w:r>
      <w:r>
        <w:rPr/>
        <w:t>класса опасности</w:t>
      </w:r>
    </w:p>
    <w:p>
      <w:pPr>
        <w:pStyle w:val="Style14"/>
        <w:ind w:left="141" w:right="262" w:firstLine="540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IV</w:t>
      </w:r>
      <w:r>
        <w:rPr>
          <w:spacing w:val="1"/>
        </w:rPr>
        <w:t xml:space="preserve"> </w:t>
      </w:r>
      <w:r>
        <w:rPr/>
        <w:t>класса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выделены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промышленных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производственно-коммунальных</w:t>
      </w:r>
      <w:r>
        <w:rPr>
          <w:spacing w:val="1"/>
        </w:rPr>
        <w:t xml:space="preserve"> </w:t>
      </w:r>
      <w:r>
        <w:rPr/>
        <w:t>предприятий</w:t>
      </w:r>
      <w:r>
        <w:rPr>
          <w:spacing w:val="1"/>
        </w:rPr>
        <w:t xml:space="preserve"> </w:t>
      </w:r>
      <w:r>
        <w:rPr/>
        <w:t>IV и V классов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включительно,</w:t>
      </w:r>
      <w:r>
        <w:rPr>
          <w:spacing w:val="1"/>
        </w:rPr>
        <w:t xml:space="preserve"> </w:t>
      </w:r>
      <w:r>
        <w:rPr/>
        <w:t>имеющих</w:t>
      </w:r>
      <w:r>
        <w:rPr>
          <w:spacing w:val="1"/>
        </w:rPr>
        <w:t xml:space="preserve"> </w:t>
      </w:r>
      <w:r>
        <w:rPr/>
        <w:t>санитарно-защитные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протяженностью 100 метров и менее.</w:t>
      </w:r>
      <w:r>
        <w:rPr>
          <w:spacing w:val="1"/>
        </w:rPr>
        <w:t xml:space="preserve"> </w:t>
      </w:r>
      <w:r>
        <w:rPr/>
        <w:t>Сочетание различных видов разрешенного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недвижимости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одной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возможно</w:t>
      </w:r>
      <w:r>
        <w:rPr>
          <w:spacing w:val="1"/>
        </w:rPr>
        <w:t xml:space="preserve"> </w:t>
      </w:r>
      <w:r>
        <w:rPr/>
        <w:t>только</w:t>
      </w:r>
      <w:r>
        <w:rPr>
          <w:spacing w:val="1"/>
        </w:rPr>
        <w:t xml:space="preserve"> </w:t>
      </w:r>
      <w:r>
        <w:rPr/>
        <w:t>при</w:t>
      </w:r>
      <w:r>
        <w:rPr>
          <w:spacing w:val="1"/>
        </w:rPr>
        <w:t xml:space="preserve"> </w:t>
      </w:r>
      <w:r>
        <w:rPr/>
        <w:t>условии</w:t>
      </w:r>
      <w:r>
        <w:rPr>
          <w:spacing w:val="1"/>
        </w:rPr>
        <w:t xml:space="preserve"> </w:t>
      </w:r>
      <w:r>
        <w:rPr/>
        <w:t>соблюдения</w:t>
      </w:r>
      <w:r>
        <w:rPr>
          <w:spacing w:val="1"/>
        </w:rPr>
        <w:t xml:space="preserve"> </w:t>
      </w:r>
      <w:r>
        <w:rPr/>
        <w:t>нормативных</w:t>
      </w:r>
      <w:r>
        <w:rPr>
          <w:spacing w:val="2"/>
        </w:rPr>
        <w:t xml:space="preserve"> </w:t>
      </w:r>
      <w:r>
        <w:rPr/>
        <w:t>санитарных</w:t>
      </w:r>
      <w:r>
        <w:rPr>
          <w:spacing w:val="2"/>
        </w:rPr>
        <w:t xml:space="preserve"> </w:t>
      </w:r>
      <w:r>
        <w:rPr/>
        <w:t>требований.</w:t>
      </w:r>
    </w:p>
    <w:p>
      <w:pPr>
        <w:pStyle w:val="Style14"/>
        <w:spacing w:before="9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производственная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(6.0);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железнодорожный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  <w:tab w:val="left" w:pos="3093" w:leader="none"/>
          <w:tab w:val="left" w:pos="4111" w:leader="none"/>
          <w:tab w:val="left" w:pos="5782" w:leader="none"/>
          <w:tab w:val="left" w:pos="7880" w:leader="none"/>
        </w:tabs>
        <w:spacing w:lineRule="auto" w:line="240" w:before="0" w:after="0"/>
        <w:ind w:left="141" w:right="267" w:firstLine="540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</w:r>
      <w:r>
        <w:rPr>
          <w:spacing w:val="-1"/>
          <w:sz w:val="24"/>
        </w:rPr>
        <w:t>предоставление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sectPr>
          <w:footerReference w:type="default" r:id="rId37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  <w:tab w:val="left" w:pos="2935" w:leader="none"/>
          <w:tab w:val="left" w:pos="4524" w:leader="none"/>
          <w:tab w:val="left" w:pos="6241" w:leader="none"/>
          <w:tab w:val="left" w:pos="8150" w:leader="none"/>
        </w:tabs>
        <w:spacing w:lineRule="auto" w:line="240" w:before="0" w:after="0"/>
        <w:ind w:left="141" w:right="263" w:firstLine="540"/>
        <w:jc w:val="left"/>
        <w:rPr>
          <w:sz w:val="24"/>
        </w:rPr>
      </w:pPr>
      <w:r>
        <w:rPr>
          <w:sz w:val="24"/>
        </w:rPr>
        <w:t>благоустройство</w:t>
        <w:tab/>
        <w:t>территории</w:t>
        <w:tab/>
        <w:t>(размещение</w:t>
        <w:tab/>
        <w:t>декоративных,</w:t>
        <w:tab/>
        <w:t>технических,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35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39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37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35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3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9"/>
          <w:sz w:val="24"/>
        </w:rPr>
        <w:t xml:space="preserve"> </w:t>
      </w:r>
      <w:r>
        <w:rPr>
          <w:sz w:val="24"/>
        </w:rPr>
        <w:t>видов</w:t>
      </w:r>
    </w:p>
    <w:p>
      <w:pPr>
        <w:pStyle w:val="Style14"/>
        <w:spacing w:before="73" w:after="0"/>
        <w:ind w:left="141" w:right="267" w:hanging="0"/>
        <w:jc w:val="both"/>
        <w:rPr/>
      </w:pPr>
      <w:r>
        <w:rPr/>
        <w:t>оборудования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оформления,</w:t>
      </w:r>
      <w:r>
        <w:rPr>
          <w:spacing w:val="1"/>
        </w:rPr>
        <w:t xml:space="preserve"> </w:t>
      </w:r>
      <w:r>
        <w:rPr/>
        <w:t>малых</w:t>
      </w:r>
      <w:r>
        <w:rPr>
          <w:spacing w:val="1"/>
        </w:rPr>
        <w:t xml:space="preserve"> </w:t>
      </w:r>
      <w:r>
        <w:rPr/>
        <w:t>архитектурных</w:t>
      </w:r>
      <w:r>
        <w:rPr>
          <w:spacing w:val="1"/>
        </w:rPr>
        <w:t xml:space="preserve"> </w:t>
      </w:r>
      <w:r>
        <w:rPr/>
        <w:t>форм,</w:t>
      </w:r>
      <w:r>
        <w:rPr>
          <w:spacing w:val="61"/>
        </w:rPr>
        <w:t xml:space="preserve"> </w:t>
      </w:r>
      <w:r>
        <w:rPr/>
        <w:t>некапитальных</w:t>
      </w:r>
      <w:r>
        <w:rPr>
          <w:spacing w:val="1"/>
        </w:rPr>
        <w:t xml:space="preserve"> </w:t>
      </w:r>
      <w:r>
        <w:rPr/>
        <w:t>нестационарных</w:t>
      </w:r>
      <w:r>
        <w:rPr>
          <w:spacing w:val="1"/>
        </w:rPr>
        <w:t xml:space="preserve"> </w:t>
      </w:r>
      <w:r>
        <w:rPr/>
        <w:t>строений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сооружений,</w:t>
      </w:r>
      <w:r>
        <w:rPr>
          <w:spacing w:val="1"/>
        </w:rPr>
        <w:t xml:space="preserve"> </w:t>
      </w:r>
      <w:r>
        <w:rPr/>
        <w:t>информационных</w:t>
      </w:r>
      <w:r>
        <w:rPr>
          <w:spacing w:val="1"/>
        </w:rPr>
        <w:t xml:space="preserve"> </w:t>
      </w:r>
      <w:r>
        <w:rPr/>
        <w:t>щитов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указателей,</w:t>
      </w:r>
      <w:r>
        <w:rPr>
          <w:spacing w:val="1"/>
        </w:rPr>
        <w:t xml:space="preserve"> </w:t>
      </w:r>
      <w:r>
        <w:rPr/>
        <w:t>применяемых как составные части благоустройства территории, общественных туалетов)</w:t>
      </w:r>
      <w:r>
        <w:rPr>
          <w:spacing w:val="1"/>
        </w:rPr>
        <w:t xml:space="preserve"> </w:t>
      </w:r>
      <w:r>
        <w:rPr/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2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ней</w:t>
      </w:r>
      <w:r>
        <w:rPr>
          <w:spacing w:val="8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57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(3.9.2);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2"/>
          <w:sz w:val="24"/>
        </w:rPr>
        <w:t xml:space="preserve"> </w:t>
      </w:r>
      <w:r>
        <w:rPr>
          <w:sz w:val="24"/>
        </w:rPr>
        <w:t>(3.9.3);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ветеринарное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 (3.10);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амбулаторное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 (3.10.1);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left"/>
        <w:rPr>
          <w:sz w:val="24"/>
        </w:rPr>
      </w:pPr>
      <w:r>
        <w:rPr>
          <w:sz w:val="24"/>
        </w:rPr>
        <w:t>приюты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(3.10.2).</w:t>
      </w:r>
      <w:r>
        <w:rPr>
          <w:spacing w:val="-3"/>
          <w:sz w:val="24"/>
        </w:rPr>
        <w:t xml:space="preserve"> </w:t>
      </w:r>
      <w:r>
        <w:rPr>
          <w:sz w:val="24"/>
        </w:rPr>
        <w:t>(добавлен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ЧГД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29.09.2020</w:t>
      </w:r>
      <w:r>
        <w:rPr>
          <w:spacing w:val="-3"/>
          <w:sz w:val="24"/>
        </w:rPr>
        <w:t xml:space="preserve"> </w:t>
      </w:r>
      <w:r>
        <w:rPr>
          <w:sz w:val="24"/>
        </w:rPr>
        <w:t>№12/15).</w:t>
      </w:r>
    </w:p>
    <w:p>
      <w:pPr>
        <w:pStyle w:val="Style14"/>
        <w:spacing w:before="2" w:after="0"/>
        <w:ind w:left="0" w:right="0" w:hanging="0"/>
        <w:rPr>
          <w:sz w:val="16"/>
        </w:rPr>
      </w:pPr>
      <w:r>
        <w:rPr>
          <w:sz w:val="16"/>
        </w:rPr>
      </w:r>
    </w:p>
    <w:p>
      <w:pPr>
        <w:sectPr>
          <w:footerReference w:type="default" r:id="rId38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9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0" w:hanging="0"/>
        <w:rPr/>
      </w:pPr>
      <w:r>
        <w:rPr/>
        <w:t>(4.2);</w:t>
      </w:r>
    </w:p>
    <w:p>
      <w:pPr>
        <w:pStyle w:val="Style14"/>
        <w:spacing w:before="90" w:after="0"/>
        <w:ind w:left="-27" w:right="0" w:hanging="0"/>
        <w:rPr/>
      </w:pPr>
      <w:r>
        <w:br w:type="column"/>
      </w: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0"/>
          <w:numId w:val="13"/>
        </w:numPr>
        <w:tabs>
          <w:tab w:val="left" w:pos="116" w:leader="none"/>
        </w:tabs>
        <w:spacing w:lineRule="auto" w:line="240" w:before="0" w:after="0"/>
        <w:ind w:left="115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-27" w:right="0" w:hanging="0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9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1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1"/>
          <w:sz w:val="24"/>
        </w:rPr>
        <w:t xml:space="preserve"> </w:t>
      </w:r>
      <w:r>
        <w:rPr>
          <w:sz w:val="24"/>
        </w:rPr>
        <w:t>(комплексы)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cols w:num="2" w:equalWidth="false" w:sep="false">
            <w:col w:w="667" w:space="40"/>
            <w:col w:w="9058"/>
          </w:cols>
          <w:formProt w:val="false"/>
          <w:textDirection w:val="lrTb"/>
          <w:docGrid w:type="default" w:linePitch="100" w:charSpace="4096"/>
        </w:sectPr>
      </w:pPr>
    </w:p>
    <w:p>
      <w:pPr>
        <w:pStyle w:val="Style14"/>
        <w:spacing w:before="2" w:after="0"/>
        <w:ind w:left="0" w:right="0" w:hanging="0"/>
        <w:rPr>
          <w:sz w:val="16"/>
        </w:rPr>
      </w:pPr>
      <w:r>
        <w:rPr>
          <w:sz w:val="16"/>
        </w:rPr>
      </w:r>
    </w:p>
    <w:p>
      <w:pPr>
        <w:pStyle w:val="Style14"/>
        <w:spacing w:before="90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23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162"/>
        <w:gridCol w:w="1580"/>
        <w:gridCol w:w="1364"/>
        <w:gridCol w:w="1438"/>
        <w:gridCol w:w="1387"/>
        <w:gridCol w:w="1388"/>
      </w:tblGrid>
      <w:tr>
        <w:trPr>
          <w:trHeight w:val="204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5" w:right="80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1" w:right="80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90" w:hanging="0"/>
              <w:jc w:val="righ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9" w:right="55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бованиями,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33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0" w:right="80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Г.1.1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Style14"/>
        <w:spacing w:before="4" w:after="0"/>
        <w:ind w:left="0" w:right="0" w:hanging="0"/>
        <w:rPr>
          <w:sz w:val="36"/>
        </w:rPr>
      </w:pPr>
      <w:r>
        <w:rPr>
          <w:sz w:val="36"/>
        </w:rPr>
      </w:r>
    </w:p>
    <w:p>
      <w:pPr>
        <w:pStyle w:val="1"/>
        <w:spacing w:lineRule="exact" w:line="274"/>
        <w:jc w:val="both"/>
        <w:rPr/>
      </w:pPr>
      <w:r>
        <w:rPr/>
        <w:t>Г.2.2 зоны</w:t>
      </w:r>
      <w:r>
        <w:rPr>
          <w:spacing w:val="2"/>
        </w:rPr>
        <w:t xml:space="preserve"> </w:t>
      </w:r>
      <w:r>
        <w:rPr/>
        <w:t>объектов V</w:t>
      </w:r>
      <w:r>
        <w:rPr>
          <w:spacing w:val="-2"/>
        </w:rPr>
        <w:t xml:space="preserve"> </w:t>
      </w:r>
      <w:r>
        <w:rPr/>
        <w:t>класса</w:t>
      </w:r>
      <w:r>
        <w:rPr>
          <w:spacing w:val="-3"/>
        </w:rPr>
        <w:t xml:space="preserve"> </w:t>
      </w:r>
      <w:r>
        <w:rPr/>
        <w:t>опасности</w:t>
      </w:r>
    </w:p>
    <w:p>
      <w:pPr>
        <w:pStyle w:val="Style14"/>
        <w:ind w:left="141" w:right="264" w:firstLine="540"/>
        <w:jc w:val="both"/>
        <w:rPr/>
      </w:pPr>
      <w:r>
        <w:rPr/>
        <w:t>Зоны объектов V класса опасности выделены для размещения объектов капитального</w:t>
      </w:r>
      <w:r>
        <w:rPr>
          <w:spacing w:val="-57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промышленных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производственно-коммунальных</w:t>
      </w:r>
      <w:r>
        <w:rPr>
          <w:spacing w:val="1"/>
        </w:rPr>
        <w:t xml:space="preserve"> </w:t>
      </w:r>
      <w:r>
        <w:rPr/>
        <w:t>предприятий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складских баз V класса опасности, имеющих санитарно-защитные зоны протяженностью</w:t>
      </w:r>
      <w:r>
        <w:rPr>
          <w:spacing w:val="1"/>
        </w:rPr>
        <w:t xml:space="preserve"> </w:t>
      </w:r>
      <w:r>
        <w:rPr/>
        <w:t>50 метров и менее, деятельность которых связана с производством шума и загрязнения</w:t>
      </w:r>
      <w:r>
        <w:rPr>
          <w:spacing w:val="1"/>
        </w:rPr>
        <w:t xml:space="preserve"> </w:t>
      </w:r>
      <w:r>
        <w:rPr/>
        <w:t>низкого</w:t>
      </w:r>
      <w:r>
        <w:rPr>
          <w:spacing w:val="1"/>
        </w:rPr>
        <w:t xml:space="preserve"> </w:t>
      </w:r>
      <w:r>
        <w:rPr/>
        <w:t>уровня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предоставлением</w:t>
      </w:r>
      <w:r>
        <w:rPr>
          <w:spacing w:val="1"/>
        </w:rPr>
        <w:t xml:space="preserve"> </w:t>
      </w:r>
      <w:r>
        <w:rPr/>
        <w:t>широкого</w:t>
      </w:r>
      <w:r>
        <w:rPr>
          <w:spacing w:val="1"/>
        </w:rPr>
        <w:t xml:space="preserve"> </w:t>
      </w:r>
      <w:r>
        <w:rPr/>
        <w:t>спектра</w:t>
      </w:r>
      <w:r>
        <w:rPr>
          <w:spacing w:val="1"/>
        </w:rPr>
        <w:t xml:space="preserve"> </w:t>
      </w:r>
      <w:r>
        <w:rPr/>
        <w:t>коммерческих</w:t>
      </w:r>
      <w:r>
        <w:rPr>
          <w:spacing w:val="1"/>
        </w:rPr>
        <w:t xml:space="preserve"> </w:t>
      </w:r>
      <w:r>
        <w:rPr/>
        <w:t>услуг,</w:t>
      </w:r>
      <w:r>
        <w:rPr>
          <w:spacing w:val="1"/>
        </w:rPr>
        <w:t xml:space="preserve"> </w:t>
      </w:r>
      <w:r>
        <w:rPr/>
        <w:t>сопровождающих</w:t>
      </w:r>
      <w:r>
        <w:rPr>
          <w:spacing w:val="1"/>
        </w:rPr>
        <w:t xml:space="preserve"> </w:t>
      </w:r>
      <w:r>
        <w:rPr/>
        <w:t>производственную</w:t>
      </w:r>
      <w:r>
        <w:rPr>
          <w:spacing w:val="1"/>
        </w:rPr>
        <w:t xml:space="preserve"> </w:t>
      </w:r>
      <w:r>
        <w:rPr/>
        <w:t>деятельность.</w:t>
      </w:r>
      <w:r>
        <w:rPr>
          <w:spacing w:val="1"/>
        </w:rPr>
        <w:t xml:space="preserve"> </w:t>
      </w:r>
      <w:r>
        <w:rPr/>
        <w:t>Сочетание</w:t>
      </w:r>
      <w:r>
        <w:rPr>
          <w:spacing w:val="1"/>
        </w:rPr>
        <w:t xml:space="preserve"> </w:t>
      </w:r>
      <w:r>
        <w:rPr/>
        <w:t>различных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7"/>
        </w:rPr>
        <w:t xml:space="preserve"> </w:t>
      </w:r>
      <w:r>
        <w:rPr/>
        <w:t>использования</w:t>
      </w:r>
      <w:r>
        <w:rPr>
          <w:spacing w:val="20"/>
        </w:rPr>
        <w:t xml:space="preserve"> </w:t>
      </w:r>
      <w:r>
        <w:rPr/>
        <w:t>объектов</w:t>
      </w:r>
      <w:r>
        <w:rPr>
          <w:spacing w:val="13"/>
        </w:rPr>
        <w:t xml:space="preserve"> </w:t>
      </w:r>
      <w:r>
        <w:rPr/>
        <w:t>недвижимости</w:t>
      </w:r>
      <w:r>
        <w:rPr>
          <w:spacing w:val="20"/>
        </w:rPr>
        <w:t xml:space="preserve"> </w:t>
      </w:r>
      <w:r>
        <w:rPr/>
        <w:t>в</w:t>
      </w:r>
      <w:r>
        <w:rPr>
          <w:spacing w:val="18"/>
        </w:rPr>
        <w:t xml:space="preserve"> </w:t>
      </w:r>
      <w:r>
        <w:rPr/>
        <w:t>одной</w:t>
      </w:r>
      <w:r>
        <w:rPr>
          <w:spacing w:val="20"/>
        </w:rPr>
        <w:t xml:space="preserve"> </w:t>
      </w:r>
      <w:r>
        <w:rPr/>
        <w:t>зоне</w:t>
      </w:r>
      <w:r>
        <w:rPr>
          <w:spacing w:val="19"/>
        </w:rPr>
        <w:t xml:space="preserve"> </w:t>
      </w:r>
      <w:r>
        <w:rPr/>
        <w:t>возможно</w:t>
      </w:r>
      <w:r>
        <w:rPr>
          <w:spacing w:val="18"/>
        </w:rPr>
        <w:t xml:space="preserve"> </w:t>
      </w:r>
      <w:r>
        <w:rPr/>
        <w:t>только</w:t>
      </w:r>
      <w:r>
        <w:rPr>
          <w:spacing w:val="15"/>
        </w:rPr>
        <w:t xml:space="preserve"> </w:t>
      </w:r>
      <w:r>
        <w:rPr/>
        <w:t>при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p>
      <w:pPr>
        <w:pStyle w:val="Style14"/>
        <w:spacing w:before="73" w:after="0"/>
        <w:ind w:left="141" w:right="0" w:hanging="0"/>
        <w:rPr/>
      </w:pPr>
      <w:r>
        <w:rPr/>
        <w:t>условии соблюдения</w:t>
      </w:r>
      <w:r>
        <w:rPr>
          <w:spacing w:val="-2"/>
        </w:rPr>
        <w:t xml:space="preserve"> </w:t>
      </w:r>
      <w:r>
        <w:rPr/>
        <w:t>нормативных санитарных</w:t>
      </w:r>
      <w:r>
        <w:rPr>
          <w:spacing w:val="-2"/>
        </w:rPr>
        <w:t xml:space="preserve"> </w:t>
      </w:r>
      <w:r>
        <w:rPr/>
        <w:t>требований.</w:t>
      </w:r>
    </w:p>
    <w:p>
      <w:pPr>
        <w:pStyle w:val="Style14"/>
        <w:spacing w:before="137" w:after="0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производственная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(6.0);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железнодорожный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9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11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11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8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1"/>
          <w:sz w:val="24"/>
        </w:rPr>
        <w:t xml:space="preserve"> </w:t>
      </w:r>
      <w:r>
        <w:rPr>
          <w:sz w:val="24"/>
        </w:rPr>
        <w:t>(комплексы)</w:t>
      </w:r>
    </w:p>
    <w:p>
      <w:pPr>
        <w:sectPr>
          <w:footerReference w:type="default" r:id="rId39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0" w:hanging="0"/>
        <w:rPr/>
      </w:pPr>
      <w:r>
        <w:rPr/>
        <w:t>(4.2);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br w:type="column"/>
      </w: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  <w:tab w:val="left" w:pos="2404" w:leader="none"/>
          <w:tab w:val="left" w:pos="3415" w:leader="none"/>
          <w:tab w:val="left" w:pos="5081" w:leader="none"/>
          <w:tab w:val="left" w:pos="7169" w:leader="none"/>
        </w:tabs>
        <w:spacing w:lineRule="auto" w:line="240" w:before="1" w:after="0"/>
        <w:ind w:left="139" w:right="0" w:hanging="141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  <w:t>предоставление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cols w:num="2" w:equalWidth="false" w:sep="false">
            <w:col w:w="667" w:space="40"/>
            <w:col w:w="9058"/>
          </w:cols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0" w:hanging="0"/>
        <w:jc w:val="both"/>
        <w:rPr/>
      </w:pPr>
      <w:r>
        <w:rPr/>
        <w:t>коммунальных</w:t>
      </w:r>
      <w:r>
        <w:rPr>
          <w:spacing w:val="1"/>
        </w:rPr>
        <w:t xml:space="preserve"> </w:t>
      </w:r>
      <w:r>
        <w:rPr/>
        <w:t>услуг</w:t>
      </w:r>
      <w:r>
        <w:rPr>
          <w:spacing w:val="-2"/>
        </w:rPr>
        <w:t xml:space="preserve"> </w:t>
      </w:r>
      <w:r>
        <w:rPr/>
        <w:t>(3.1.2);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63" w:firstLine="566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707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141" w:right="270" w:firstLine="566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tbl>
      <w:tblPr>
        <w:tblW w:w="9454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4"/>
        <w:gridCol w:w="1162"/>
        <w:gridCol w:w="1578"/>
        <w:gridCol w:w="1366"/>
        <w:gridCol w:w="1438"/>
        <w:gridCol w:w="1385"/>
        <w:gridCol w:w="1420"/>
      </w:tblGrid>
      <w:tr>
        <w:trPr>
          <w:trHeight w:val="2041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0" w:right="36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28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5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5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тре-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0" w:right="40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333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59" w:right="55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5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бованиями,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0" w:right="3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937" w:hRule="atLeast"/>
        </w:trPr>
        <w:tc>
          <w:tcPr>
            <w:tcW w:w="1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49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57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ными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Г.1.1</w:t>
            </w:r>
          </w:p>
        </w:tc>
        <w:tc>
          <w:tcPr>
            <w:tcW w:w="13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5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Style14"/>
        <w:spacing w:before="90" w:after="0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2,4.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0"/>
        </w:rPr>
      </w:pPr>
      <w:r>
        <w:rPr>
          <w:sz w:val="20"/>
        </w:rPr>
      </w:r>
    </w:p>
    <w:p>
      <w:pPr>
        <w:pStyle w:val="1"/>
        <w:spacing w:lineRule="exact" w:line="274"/>
        <w:jc w:val="both"/>
        <w:rPr/>
      </w:pPr>
      <w:r>
        <w:rPr/>
        <w:t>Г.3</w:t>
      </w:r>
      <w:r>
        <w:rPr>
          <w:spacing w:val="-2"/>
        </w:rPr>
        <w:t xml:space="preserve"> </w:t>
      </w:r>
      <w:r>
        <w:rPr/>
        <w:t>зоны производственно-коммерческой</w:t>
      </w:r>
      <w:r>
        <w:rPr>
          <w:spacing w:val="-2"/>
        </w:rPr>
        <w:t xml:space="preserve"> </w:t>
      </w:r>
      <w:r>
        <w:rPr/>
        <w:t>деятельности</w:t>
      </w:r>
    </w:p>
    <w:p>
      <w:pPr>
        <w:pStyle w:val="Style14"/>
        <w:ind w:left="141" w:right="264" w:firstLine="540"/>
        <w:jc w:val="both"/>
        <w:rPr/>
      </w:pP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производственно-коммерческой</w:t>
      </w:r>
      <w:r>
        <w:rPr>
          <w:spacing w:val="1"/>
        </w:rPr>
        <w:t xml:space="preserve"> </w:t>
      </w:r>
      <w:r>
        <w:rPr/>
        <w:t>деятельности</w:t>
      </w:r>
      <w:r>
        <w:rPr>
          <w:spacing w:val="1"/>
        </w:rPr>
        <w:t xml:space="preserve"> </w:t>
      </w:r>
      <w:r>
        <w:rPr/>
        <w:t>выделены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промышленных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производственно-</w:t>
      </w:r>
      <w:r>
        <w:rPr>
          <w:spacing w:val="-57"/>
        </w:rPr>
        <w:t xml:space="preserve"> </w:t>
      </w:r>
      <w:r>
        <w:rPr/>
        <w:t>коммунальных</w:t>
      </w:r>
      <w:r>
        <w:rPr>
          <w:spacing w:val="1"/>
        </w:rPr>
        <w:t xml:space="preserve"> </w:t>
      </w:r>
      <w:r>
        <w:rPr/>
        <w:t>предприятий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складских</w:t>
      </w:r>
      <w:r>
        <w:rPr>
          <w:spacing w:val="1"/>
        </w:rPr>
        <w:t xml:space="preserve"> </w:t>
      </w:r>
      <w:r>
        <w:rPr/>
        <w:t>баз</w:t>
      </w:r>
      <w:r>
        <w:rPr>
          <w:spacing w:val="1"/>
        </w:rPr>
        <w:t xml:space="preserve"> </w:t>
      </w:r>
      <w:r>
        <w:rPr/>
        <w:t>V</w:t>
      </w:r>
      <w:r>
        <w:rPr>
          <w:spacing w:val="1"/>
        </w:rPr>
        <w:t xml:space="preserve"> </w:t>
      </w:r>
      <w:r>
        <w:rPr/>
        <w:t>класса</w:t>
      </w:r>
      <w:r>
        <w:rPr>
          <w:spacing w:val="1"/>
        </w:rPr>
        <w:t xml:space="preserve"> </w:t>
      </w:r>
      <w:r>
        <w:rPr/>
        <w:t>опасности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ниже,</w:t>
      </w:r>
      <w:r>
        <w:rPr>
          <w:spacing w:val="1"/>
        </w:rPr>
        <w:t xml:space="preserve"> </w:t>
      </w:r>
      <w:r>
        <w:rPr/>
        <w:t>имеющих</w:t>
      </w:r>
      <w:r>
        <w:rPr>
          <w:spacing w:val="1"/>
        </w:rPr>
        <w:t xml:space="preserve"> </w:t>
      </w:r>
      <w:r>
        <w:rPr/>
        <w:t>санитарно-защитные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протяженностью</w:t>
      </w:r>
      <w:r>
        <w:rPr>
          <w:spacing w:val="1"/>
        </w:rPr>
        <w:t xml:space="preserve"> </w:t>
      </w:r>
      <w:r>
        <w:rPr/>
        <w:t>50</w:t>
      </w:r>
      <w:r>
        <w:rPr>
          <w:spacing w:val="1"/>
        </w:rPr>
        <w:t xml:space="preserve"> </w:t>
      </w:r>
      <w:r>
        <w:rPr/>
        <w:t>метров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менее,</w:t>
      </w:r>
      <w:r>
        <w:rPr>
          <w:spacing w:val="1"/>
        </w:rPr>
        <w:t xml:space="preserve"> </w:t>
      </w:r>
      <w:r>
        <w:rPr/>
        <w:t>деятельность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связана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производством</w:t>
      </w:r>
      <w:r>
        <w:rPr>
          <w:spacing w:val="1"/>
        </w:rPr>
        <w:t xml:space="preserve"> </w:t>
      </w:r>
      <w:r>
        <w:rPr/>
        <w:t>шума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загрязнения</w:t>
      </w:r>
      <w:r>
        <w:rPr>
          <w:spacing w:val="1"/>
        </w:rPr>
        <w:t xml:space="preserve"> </w:t>
      </w:r>
      <w:r>
        <w:rPr/>
        <w:t>низкого</w:t>
      </w:r>
      <w:r>
        <w:rPr>
          <w:spacing w:val="1"/>
        </w:rPr>
        <w:t xml:space="preserve"> </w:t>
      </w:r>
      <w:r>
        <w:rPr/>
        <w:t>уровня</w:t>
      </w:r>
      <w:r>
        <w:rPr>
          <w:spacing w:val="61"/>
        </w:rPr>
        <w:t xml:space="preserve"> </w:t>
      </w:r>
      <w:r>
        <w:rPr/>
        <w:t>и</w:t>
      </w:r>
      <w:r>
        <w:rPr>
          <w:spacing w:val="61"/>
        </w:rPr>
        <w:t xml:space="preserve"> </w:t>
      </w:r>
      <w:r>
        <w:rPr/>
        <w:t>предоставлением</w:t>
      </w:r>
      <w:r>
        <w:rPr>
          <w:spacing w:val="1"/>
        </w:rPr>
        <w:t xml:space="preserve"> </w:t>
      </w:r>
      <w:r>
        <w:rPr/>
        <w:t>широкого</w:t>
      </w:r>
      <w:r>
        <w:rPr>
          <w:spacing w:val="1"/>
        </w:rPr>
        <w:t xml:space="preserve"> </w:t>
      </w:r>
      <w:r>
        <w:rPr/>
        <w:t>спектра</w:t>
      </w:r>
      <w:r>
        <w:rPr>
          <w:spacing w:val="1"/>
        </w:rPr>
        <w:t xml:space="preserve"> </w:t>
      </w:r>
      <w:r>
        <w:rPr/>
        <w:t>коммерческих</w:t>
      </w:r>
      <w:r>
        <w:rPr>
          <w:spacing w:val="1"/>
        </w:rPr>
        <w:t xml:space="preserve"> </w:t>
      </w:r>
      <w:r>
        <w:rPr/>
        <w:t>услуг,</w:t>
      </w:r>
      <w:r>
        <w:rPr>
          <w:spacing w:val="1"/>
        </w:rPr>
        <w:t xml:space="preserve"> </w:t>
      </w:r>
      <w:r>
        <w:rPr/>
        <w:t>сопровождающих</w:t>
      </w:r>
      <w:r>
        <w:rPr>
          <w:spacing w:val="1"/>
        </w:rPr>
        <w:t xml:space="preserve"> </w:t>
      </w:r>
      <w:r>
        <w:rPr/>
        <w:t>производственную</w:t>
      </w:r>
      <w:r>
        <w:rPr>
          <w:spacing w:val="1"/>
        </w:rPr>
        <w:t xml:space="preserve"> </w:t>
      </w:r>
      <w:r>
        <w:rPr/>
        <w:t>деятельность,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размещения</w:t>
      </w:r>
      <w:r>
        <w:rPr>
          <w:spacing w:val="1"/>
        </w:rPr>
        <w:t xml:space="preserve"> </w:t>
      </w:r>
      <w:r>
        <w:rPr/>
        <w:t>предприятий,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требующих</w:t>
      </w:r>
      <w:r>
        <w:rPr>
          <w:spacing w:val="1"/>
        </w:rPr>
        <w:t xml:space="preserve"> </w:t>
      </w:r>
      <w:r>
        <w:rPr/>
        <w:t>установления</w:t>
      </w:r>
      <w:r>
        <w:rPr>
          <w:spacing w:val="-57"/>
        </w:rPr>
        <w:t xml:space="preserve"> </w:t>
      </w:r>
      <w:r>
        <w:rPr/>
        <w:t>санитарно-защитных</w:t>
      </w:r>
      <w:r>
        <w:rPr>
          <w:spacing w:val="1"/>
        </w:rPr>
        <w:t xml:space="preserve"> </w:t>
      </w:r>
      <w:r>
        <w:rPr/>
        <w:t>зон.</w:t>
      </w:r>
      <w:r>
        <w:rPr>
          <w:spacing w:val="1"/>
        </w:rPr>
        <w:t xml:space="preserve"> </w:t>
      </w:r>
      <w:r>
        <w:rPr/>
        <w:t>Сочетание</w:t>
      </w:r>
      <w:r>
        <w:rPr>
          <w:spacing w:val="1"/>
        </w:rPr>
        <w:t xml:space="preserve"> </w:t>
      </w:r>
      <w:r>
        <w:rPr/>
        <w:t>различных</w:t>
      </w:r>
      <w:r>
        <w:rPr>
          <w:spacing w:val="1"/>
        </w:rPr>
        <w:t xml:space="preserve"> </w:t>
      </w:r>
      <w:r>
        <w:rPr/>
        <w:t>видов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недвижимости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одной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возможно</w:t>
      </w:r>
      <w:r>
        <w:rPr>
          <w:spacing w:val="1"/>
        </w:rPr>
        <w:t xml:space="preserve"> </w:t>
      </w:r>
      <w:r>
        <w:rPr/>
        <w:t>только</w:t>
      </w:r>
      <w:r>
        <w:rPr>
          <w:spacing w:val="1"/>
        </w:rPr>
        <w:t xml:space="preserve"> </w:t>
      </w:r>
      <w:r>
        <w:rPr/>
        <w:t>при</w:t>
      </w:r>
      <w:r>
        <w:rPr>
          <w:spacing w:val="1"/>
        </w:rPr>
        <w:t xml:space="preserve"> </w:t>
      </w:r>
      <w:r>
        <w:rPr/>
        <w:t>условии</w:t>
      </w:r>
      <w:r>
        <w:rPr>
          <w:spacing w:val="1"/>
        </w:rPr>
        <w:t xml:space="preserve"> </w:t>
      </w:r>
      <w:r>
        <w:rPr/>
        <w:t>соблюдения</w:t>
      </w:r>
      <w:r>
        <w:rPr>
          <w:spacing w:val="1"/>
        </w:rPr>
        <w:t xml:space="preserve"> </w:t>
      </w:r>
      <w:r>
        <w:rPr/>
        <w:t>нормативных</w:t>
      </w:r>
      <w:r>
        <w:rPr>
          <w:spacing w:val="1"/>
        </w:rPr>
        <w:t xml:space="preserve"> </w:t>
      </w:r>
      <w:r>
        <w:rPr/>
        <w:t>санитарных</w:t>
      </w:r>
      <w:r>
        <w:rPr>
          <w:spacing w:val="2"/>
        </w:rPr>
        <w:t xml:space="preserve"> </w:t>
      </w:r>
      <w:r>
        <w:rPr/>
        <w:t>требований.</w:t>
      </w:r>
    </w:p>
    <w:p>
      <w:pPr>
        <w:pStyle w:val="Style14"/>
        <w:ind w:left="0" w:right="0" w:hanging="0"/>
        <w:rPr>
          <w:sz w:val="16"/>
        </w:rPr>
      </w:pPr>
      <w:r>
        <w:rPr>
          <w:sz w:val="16"/>
        </w:rPr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10" w:after="0"/>
        <w:ind w:left="0" w:right="0" w:hanging="0"/>
        <w:rPr>
          <w:sz w:val="27"/>
        </w:rPr>
      </w:pPr>
      <w:r>
        <w:rPr>
          <w:sz w:val="27"/>
        </w:rPr>
      </w:r>
    </w:p>
    <w:p>
      <w:pPr>
        <w:pStyle w:val="Style14"/>
        <w:ind w:left="141" w:right="0" w:hanging="0"/>
        <w:rPr/>
      </w:pPr>
      <w:r>
        <w:rPr/>
        <w:t>(4.2);</w:t>
      </w:r>
    </w:p>
    <w:p>
      <w:pPr>
        <w:pStyle w:val="Style14"/>
        <w:spacing w:before="90" w:after="0"/>
        <w:ind w:left="-27" w:right="0" w:hanging="0"/>
        <w:rPr/>
      </w:pPr>
      <w:r>
        <w:br w:type="column"/>
      </w: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производственная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 (6.0);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развлекательные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 (4.8.1);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объекты</w:t>
      </w:r>
      <w:r>
        <w:rPr>
          <w:spacing w:val="6"/>
          <w:sz w:val="24"/>
        </w:rPr>
        <w:t xml:space="preserve"> </w:t>
      </w:r>
      <w:r>
        <w:rPr>
          <w:sz w:val="24"/>
        </w:rPr>
        <w:t>торговли</w:t>
      </w:r>
      <w:r>
        <w:rPr>
          <w:spacing w:val="8"/>
          <w:sz w:val="24"/>
        </w:rPr>
        <w:t xml:space="preserve"> </w:t>
      </w:r>
      <w:r>
        <w:rPr>
          <w:sz w:val="24"/>
        </w:rPr>
        <w:t>(торговые</w:t>
      </w:r>
      <w:r>
        <w:rPr>
          <w:spacing w:val="7"/>
          <w:sz w:val="24"/>
        </w:rPr>
        <w:t xml:space="preserve"> </w:t>
      </w:r>
      <w:r>
        <w:rPr>
          <w:sz w:val="24"/>
        </w:rPr>
        <w:t>центры,</w:t>
      </w:r>
      <w:r>
        <w:rPr>
          <w:spacing w:val="3"/>
          <w:sz w:val="24"/>
        </w:rPr>
        <w:t xml:space="preserve"> </w:t>
      </w:r>
      <w:r>
        <w:rPr>
          <w:sz w:val="24"/>
        </w:rPr>
        <w:t>торгово-развлекательные</w:t>
      </w:r>
      <w:r>
        <w:rPr>
          <w:spacing w:val="4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6"/>
          <w:sz w:val="24"/>
        </w:rPr>
        <w:t xml:space="preserve"> </w:t>
      </w:r>
      <w:r>
        <w:rPr>
          <w:sz w:val="24"/>
        </w:rPr>
        <w:t>(комплексы)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спортивно-зрелищных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(5.1.1);</w:t>
      </w:r>
    </w:p>
    <w:p>
      <w:pPr>
        <w:pStyle w:val="ListParagraph"/>
        <w:numPr>
          <w:ilvl w:val="0"/>
          <w:numId w:val="13"/>
        </w:numPr>
        <w:tabs>
          <w:tab w:val="left" w:pos="140" w:leader="none"/>
        </w:tabs>
        <w:spacing w:lineRule="auto" w:line="240" w:before="0" w:after="0"/>
        <w:ind w:left="139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(5.1.2);</w:t>
      </w:r>
    </w:p>
    <w:p>
      <w:pPr>
        <w:pStyle w:val="ListParagraph"/>
        <w:numPr>
          <w:ilvl w:val="0"/>
          <w:numId w:val="13"/>
        </w:numPr>
        <w:tabs>
          <w:tab w:val="left" w:pos="174" w:leader="none"/>
        </w:tabs>
        <w:spacing w:lineRule="auto" w:line="240" w:before="0" w:after="0"/>
        <w:ind w:left="173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(3.1);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0"/>
          <w:numId w:val="13"/>
        </w:numPr>
        <w:tabs>
          <w:tab w:val="left" w:pos="114" w:leader="none"/>
          <w:tab w:val="left" w:pos="2384" w:leader="none"/>
          <w:tab w:val="left" w:pos="3403" w:leader="none"/>
          <w:tab w:val="left" w:pos="5073" w:leader="none"/>
          <w:tab w:val="left" w:pos="7171" w:leader="none"/>
        </w:tabs>
        <w:spacing w:lineRule="auto" w:line="240" w:before="0" w:after="0"/>
        <w:ind w:left="113" w:right="0" w:hanging="141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  <w:t>предоставление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cols w:num="2" w:equalWidth="false" w:sep="false">
            <w:col w:w="667" w:space="40"/>
            <w:col w:w="9058"/>
          </w:cols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0" w:hanging="0"/>
        <w:jc w:val="both"/>
        <w:rPr/>
      </w:pPr>
      <w:r>
        <w:rPr/>
        <w:t>коммунальных</w:t>
      </w:r>
      <w:r>
        <w:rPr>
          <w:spacing w:val="1"/>
        </w:rPr>
        <w:t xml:space="preserve"> </w:t>
      </w:r>
      <w:r>
        <w:rPr/>
        <w:t>услуг</w:t>
      </w:r>
      <w:r>
        <w:rPr>
          <w:spacing w:val="-2"/>
        </w:rPr>
        <w:t xml:space="preserve"> </w:t>
      </w:r>
      <w:r>
        <w:rPr/>
        <w:t>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spacing w:before="1" w:after="0"/>
        <w:ind w:left="844" w:right="0" w:hanging="0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2"/>
          <w:numId w:val="13"/>
        </w:numPr>
        <w:tabs>
          <w:tab w:val="left" w:pos="985" w:leader="none"/>
        </w:tabs>
        <w:spacing w:lineRule="auto" w:line="240" w:before="0" w:after="0"/>
        <w:ind w:left="984" w:right="0" w:hanging="141"/>
        <w:jc w:val="left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2"/>
          <w:numId w:val="13"/>
        </w:numPr>
        <w:tabs>
          <w:tab w:val="left" w:pos="961" w:leader="none"/>
        </w:tabs>
        <w:spacing w:lineRule="auto" w:line="240" w:before="0" w:after="0"/>
        <w:ind w:left="960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5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7"/>
          <w:sz w:val="24"/>
        </w:rPr>
        <w:t xml:space="preserve"> </w:t>
      </w:r>
      <w:r>
        <w:rPr>
          <w:sz w:val="24"/>
        </w:rPr>
        <w:t>в</w:t>
      </w:r>
      <w:r>
        <w:rPr>
          <w:spacing w:val="11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18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19"/>
          <w:sz w:val="24"/>
        </w:rPr>
        <w:t xml:space="preserve"> </w:t>
      </w:r>
      <w:r>
        <w:rPr>
          <w:sz w:val="24"/>
        </w:rPr>
        <w:t>и</w:t>
      </w:r>
      <w:r>
        <w:rPr>
          <w:spacing w:val="114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18"/>
          <w:sz w:val="24"/>
        </w:rPr>
        <w:t xml:space="preserve"> </w:t>
      </w:r>
      <w:r>
        <w:rPr>
          <w:sz w:val="24"/>
        </w:rPr>
        <w:t>с</w:t>
      </w:r>
      <w:r>
        <w:rPr>
          <w:spacing w:val="113"/>
          <w:sz w:val="24"/>
        </w:rPr>
        <w:t xml:space="preserve"> </w:t>
      </w:r>
      <w:r>
        <w:rPr>
          <w:sz w:val="24"/>
        </w:rPr>
        <w:t>ней</w:t>
      </w:r>
    </w:p>
    <w:p>
      <w:pPr>
        <w:sectPr>
          <w:type w:val="continuous"/>
          <w:pgSz w:w="11906" w:h="16838"/>
          <w:pgMar w:left="1560" w:right="580" w:header="0" w:top="620" w:footer="1002" w:bottom="1261" w:gutter="0"/>
          <w:formProt w:val="false"/>
          <w:textDirection w:val="lrTb"/>
          <w:docGrid w:type="default" w:linePitch="100" w:charSpace="4096"/>
        </w:sectPr>
      </w:pPr>
    </w:p>
    <w:p>
      <w:pPr>
        <w:pStyle w:val="Style14"/>
        <w:spacing w:before="73" w:after="0"/>
        <w:ind w:left="141" w:right="0" w:hanging="0"/>
        <w:rPr/>
      </w:pPr>
      <w:r>
        <w:rPr/>
        <w:t>областях</w:t>
      </w:r>
      <w:r>
        <w:rPr>
          <w:spacing w:val="1"/>
        </w:rPr>
        <w:t xml:space="preserve"> </w:t>
      </w:r>
      <w:r>
        <w:rPr/>
        <w:t>(3.9.1);</w:t>
      </w:r>
    </w:p>
    <w:p>
      <w:pPr>
        <w:pStyle w:val="ListParagraph"/>
        <w:numPr>
          <w:ilvl w:val="2"/>
          <w:numId w:val="13"/>
        </w:numPr>
        <w:tabs>
          <w:tab w:val="left" w:pos="961" w:leader="none"/>
        </w:tabs>
        <w:spacing w:lineRule="auto" w:line="240" w:before="0" w:after="0"/>
        <w:ind w:left="141" w:right="265" w:firstLine="679"/>
        <w:jc w:val="left"/>
        <w:rPr>
          <w:sz w:val="24"/>
        </w:rPr>
      </w:pPr>
      <w:r>
        <w:rPr>
          <w:sz w:val="24"/>
        </w:rPr>
        <w:t>научно-производственная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9"/>
          <w:sz w:val="24"/>
        </w:rPr>
        <w:t xml:space="preserve"> </w:t>
      </w:r>
      <w:r>
        <w:rPr>
          <w:sz w:val="24"/>
        </w:rPr>
        <w:t>(6.12).</w:t>
      </w:r>
      <w:r>
        <w:rPr>
          <w:spacing w:val="20"/>
          <w:sz w:val="24"/>
        </w:rPr>
        <w:t xml:space="preserve"> </w:t>
      </w:r>
      <w:r>
        <w:rPr>
          <w:sz w:val="24"/>
        </w:rPr>
        <w:t>(добавлен</w:t>
      </w:r>
      <w:r>
        <w:rPr>
          <w:spacing w:val="20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23"/>
          <w:sz w:val="24"/>
        </w:rPr>
        <w:t xml:space="preserve"> </w:t>
      </w:r>
      <w:r>
        <w:rPr>
          <w:sz w:val="24"/>
        </w:rPr>
        <w:t>ЧГД</w:t>
      </w:r>
      <w:r>
        <w:rPr>
          <w:spacing w:val="20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29.09.2020 № 12/15).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(12.0.1).</w:t>
      </w:r>
    </w:p>
    <w:p>
      <w:pPr>
        <w:pStyle w:val="Style14"/>
        <w:ind w:left="681" w:right="0" w:hanging="0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общежития (3.2.4);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амбулаторное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обслуживание (3.10.1);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приюты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(3.10.2);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left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(4.9.1.1).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23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162"/>
        <w:gridCol w:w="1580"/>
        <w:gridCol w:w="1364"/>
        <w:gridCol w:w="1438"/>
        <w:gridCol w:w="1387"/>
        <w:gridCol w:w="1388"/>
      </w:tblGrid>
      <w:tr>
        <w:trPr>
          <w:trHeight w:val="2042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5" w:right="80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2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47" w:after="0"/>
              <w:ind w:left="81" w:right="80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(30)</w:t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(60)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90" w:hanging="0"/>
              <w:jc w:val="righ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9" w:right="55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бованиями,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0" w:right="133" w:hanging="0"/>
              <w:jc w:val="righ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0" w:right="80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Г.1.1</w:t>
            </w:r>
          </w:p>
        </w:tc>
        <w:tc>
          <w:tcPr>
            <w:tcW w:w="13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7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зона производственно-коммерческой деятельности (Г.3) возможного</w:t>
      </w:r>
      <w:r>
        <w:rPr>
          <w:spacing w:val="1"/>
        </w:rPr>
        <w:t xml:space="preserve"> </w:t>
      </w:r>
      <w:r>
        <w:rPr/>
        <w:t>узаконивания</w:t>
      </w:r>
      <w:r>
        <w:rPr>
          <w:spacing w:val="1"/>
        </w:rPr>
        <w:t xml:space="preserve"> </w:t>
      </w:r>
      <w:r>
        <w:rPr/>
        <w:t>существующего</w:t>
      </w:r>
      <w:r>
        <w:rPr>
          <w:spacing w:val="1"/>
        </w:rPr>
        <w:t xml:space="preserve"> </w:t>
      </w:r>
      <w:r>
        <w:rPr/>
        <w:t>индивидуального</w:t>
      </w:r>
      <w:r>
        <w:rPr>
          <w:spacing w:val="1"/>
        </w:rPr>
        <w:t xml:space="preserve"> </w:t>
      </w:r>
      <w:r>
        <w:rPr/>
        <w:t>жилого</w:t>
      </w:r>
      <w:r>
        <w:rPr>
          <w:spacing w:val="1"/>
        </w:rPr>
        <w:t xml:space="preserve"> </w:t>
      </w:r>
      <w:r>
        <w:rPr/>
        <w:t>фонда</w:t>
      </w:r>
      <w:r>
        <w:rPr>
          <w:spacing w:val="1"/>
        </w:rPr>
        <w:t xml:space="preserve"> </w:t>
      </w:r>
      <w:r>
        <w:rPr/>
        <w:t>без</w:t>
      </w:r>
      <w:r>
        <w:rPr>
          <w:spacing w:val="1"/>
        </w:rPr>
        <w:t xml:space="preserve"> </w:t>
      </w:r>
      <w:r>
        <w:rPr/>
        <w:t>права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реконструкцию</w:t>
      </w:r>
      <w:r>
        <w:rPr>
          <w:spacing w:val="-1"/>
        </w:rPr>
        <w:t xml:space="preserve"> </w:t>
      </w:r>
      <w:r>
        <w:rPr/>
        <w:t>и размещение</w:t>
      </w:r>
      <w:r>
        <w:rPr>
          <w:spacing w:val="1"/>
        </w:rPr>
        <w:t xml:space="preserve"> </w:t>
      </w:r>
      <w:r>
        <w:rPr/>
        <w:t>новых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-3"/>
        </w:rPr>
        <w:t xml:space="preserve"> </w:t>
      </w:r>
      <w:r>
        <w:rPr/>
        <w:t>капитального строительства.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1,8.</w:t>
      </w:r>
    </w:p>
    <w:p>
      <w:pPr>
        <w:pStyle w:val="1"/>
        <w:spacing w:lineRule="atLeast" w:line="550" w:before="7" w:after="0"/>
        <w:ind w:left="0" w:right="2709" w:firstLine="2546"/>
        <w:rPr/>
      </w:pPr>
      <w:r>
        <w:rPr/>
        <w:t>Г.4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коммунальных объектов</w:t>
      </w:r>
      <w:r>
        <w:rPr>
          <w:spacing w:val="-57"/>
        </w:rPr>
        <w:t xml:space="preserve"> </w:t>
      </w:r>
      <w:r>
        <w:rPr/>
        <w:t>Г.4.1</w:t>
      </w:r>
      <w:r>
        <w:rPr>
          <w:spacing w:val="-4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коммунальных</w:t>
      </w:r>
      <w:r>
        <w:rPr>
          <w:spacing w:val="-3"/>
        </w:rPr>
        <w:t xml:space="preserve"> </w:t>
      </w:r>
      <w:r>
        <w:rPr/>
        <w:t>объектов</w:t>
      </w:r>
      <w:r>
        <w:rPr>
          <w:spacing w:val="-3"/>
        </w:rPr>
        <w:t xml:space="preserve"> </w:t>
      </w:r>
      <w:r>
        <w:rPr/>
        <w:t>городского</w:t>
      </w:r>
      <w:r>
        <w:rPr>
          <w:spacing w:val="-3"/>
        </w:rPr>
        <w:t xml:space="preserve"> </w:t>
      </w:r>
      <w:r>
        <w:rPr/>
        <w:t>хозяйства</w:t>
      </w:r>
    </w:p>
    <w:p>
      <w:pPr>
        <w:pStyle w:val="Style14"/>
        <w:spacing w:lineRule="exact" w:line="273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транспорт (7.0);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внеуличный транспорт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(7.6);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sectPr>
          <w:footerReference w:type="default" r:id="rId40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сеть;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spacing w:before="137" w:after="8"/>
        <w:ind w:left="2073" w:right="582" w:hanging="1618"/>
        <w:jc w:val="both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tbl>
      <w:tblPr>
        <w:tblW w:w="9483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103"/>
        <w:gridCol w:w="1163"/>
        <w:gridCol w:w="1580"/>
        <w:gridCol w:w="1363"/>
        <w:gridCol w:w="1437"/>
        <w:gridCol w:w="1387"/>
        <w:gridCol w:w="1449"/>
      </w:tblGrid>
      <w:tr>
        <w:trPr>
          <w:trHeight w:val="2041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8" w:right="86" w:firstLine="1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6" w:right="11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1" w:right="115" w:hanging="2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 улиц),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7" w:right="89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6" w:right="90" w:hanging="0"/>
              <w:rPr>
                <w:sz w:val="24"/>
              </w:rPr>
            </w:pPr>
            <w:r>
              <w:rPr>
                <w:sz w:val="24"/>
              </w:rPr>
              <w:t>Максималь-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03" w:right="104" w:hanging="0"/>
              <w:rPr>
                <w:sz w:val="24"/>
              </w:rPr>
            </w:pPr>
            <w:r>
              <w:rPr>
                <w:sz w:val="24"/>
              </w:rPr>
              <w:t>Минималь- 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4" w:right="51" w:hanging="0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7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4" w:right="90" w:hanging="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95" w:right="90" w:hanging="0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02" w:right="102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4" w:right="55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5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1" w:hanging="0"/>
              <w:rPr>
                <w:sz w:val="24"/>
              </w:rPr>
            </w:pPr>
            <w:r>
              <w:rPr>
                <w:sz w:val="24"/>
              </w:rPr>
              <w:t>вии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3" w:right="90" w:hanging="0"/>
              <w:rPr>
                <w:sz w:val="24"/>
              </w:rPr>
            </w:pPr>
            <w:r>
              <w:rPr>
                <w:sz w:val="24"/>
              </w:rPr>
              <w:t>(30)</w:t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5" w:right="91" w:hanging="0"/>
              <w:rPr>
                <w:sz w:val="24"/>
              </w:rPr>
            </w:pPr>
            <w:r>
              <w:rPr>
                <w:sz w:val="24"/>
              </w:rPr>
              <w:t>(60)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4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9" w:right="55" w:hanging="0"/>
              <w:rPr>
                <w:sz w:val="24"/>
              </w:rPr>
            </w:pPr>
            <w:r>
              <w:rPr>
                <w:sz w:val="24"/>
              </w:rPr>
              <w:t>установ-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5" w:hanging="0"/>
              <w:rPr>
                <w:sz w:val="24"/>
              </w:rPr>
            </w:pPr>
            <w:r>
              <w:rPr>
                <w:sz w:val="24"/>
              </w:rPr>
              <w:t>бованиями,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4" w:right="51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276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61" w:right="52" w:hanging="0"/>
              <w:rPr>
                <w:sz w:val="24"/>
              </w:rPr>
            </w:pPr>
            <w:r>
              <w:rPr>
                <w:sz w:val="24"/>
              </w:rPr>
              <w:t>лению</w:t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3" w:hanging="0"/>
              <w:rPr>
                <w:sz w:val="24"/>
              </w:rPr>
            </w:pPr>
            <w:r>
              <w:rPr>
                <w:sz w:val="24"/>
              </w:rPr>
              <w:t>установлен-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96" w:right="92" w:hanging="0"/>
              <w:rPr>
                <w:sz w:val="24"/>
              </w:rPr>
            </w:pPr>
            <w:r>
              <w:rPr>
                <w:sz w:val="24"/>
              </w:rPr>
              <w:t>ными для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333" w:hRule="atLeast"/>
        </w:trPr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1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96" w:right="89" w:hanging="0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Г.1.1</w:t>
            </w:r>
          </w:p>
        </w:tc>
        <w:tc>
          <w:tcPr>
            <w:tcW w:w="1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3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1,8.</w:t>
      </w:r>
    </w:p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rPr/>
      </w:pPr>
      <w:r>
        <w:rPr/>
        <w:t>Г.4.2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коммунальных</w:t>
      </w:r>
      <w:r>
        <w:rPr>
          <w:spacing w:val="-1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хранения</w:t>
      </w:r>
      <w:r>
        <w:rPr>
          <w:spacing w:val="-1"/>
        </w:rPr>
        <w:t xml:space="preserve"> </w:t>
      </w:r>
      <w:r>
        <w:rPr/>
        <w:t>автотранспорта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склады</w:t>
      </w:r>
      <w:r>
        <w:rPr>
          <w:spacing w:val="-1"/>
          <w:sz w:val="24"/>
        </w:rPr>
        <w:t xml:space="preserve"> </w:t>
      </w:r>
      <w:r>
        <w:rPr>
          <w:sz w:val="24"/>
        </w:rPr>
        <w:t>(6.9);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складские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площадки (6.9.1);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sectPr>
          <w:footerReference w:type="default" r:id="rId41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  <w:tab w:val="left" w:pos="3093" w:leader="none"/>
          <w:tab w:val="left" w:pos="4111" w:leader="none"/>
          <w:tab w:val="left" w:pos="5782" w:leader="none"/>
          <w:tab w:val="left" w:pos="7880" w:leader="none"/>
        </w:tabs>
        <w:spacing w:lineRule="auto" w:line="240" w:before="0" w:after="0"/>
        <w:ind w:left="141" w:right="267" w:firstLine="540"/>
        <w:jc w:val="left"/>
        <w:rPr>
          <w:sz w:val="24"/>
        </w:rPr>
      </w:pPr>
      <w:r>
        <w:rPr>
          <w:sz w:val="24"/>
        </w:rPr>
        <w:t>административные</w:t>
        <w:tab/>
        <w:t>здания</w:t>
        <w:tab/>
        <w:t>организаций,</w:t>
        <w:tab/>
        <w:t>обеспечивающих</w:t>
        <w:tab/>
      </w:r>
      <w:r>
        <w:rPr>
          <w:spacing w:val="-1"/>
          <w:sz w:val="24"/>
        </w:rPr>
        <w:t>предоставление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73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1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Style14"/>
        <w:ind w:left="681" w:right="0" w:hanging="0"/>
        <w:jc w:val="both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среднее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профессиональное образование (3.5.2);</w:t>
      </w:r>
    </w:p>
    <w:p>
      <w:pPr>
        <w:pStyle w:val="ListParagraph"/>
        <w:numPr>
          <w:ilvl w:val="1"/>
          <w:numId w:val="13"/>
        </w:numPr>
        <w:tabs>
          <w:tab w:val="left" w:pos="882" w:leader="none"/>
        </w:tabs>
        <w:spacing w:lineRule="auto" w:line="240" w:before="0" w:after="0"/>
        <w:ind w:left="881" w:right="0" w:hanging="20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0" w:after="8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tbl>
      <w:tblPr>
        <w:tblW w:w="9341" w:type="dxa"/>
        <w:jc w:val="left"/>
        <w:tblInd w:w="16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020"/>
        <w:gridCol w:w="1186"/>
        <w:gridCol w:w="1529"/>
        <w:gridCol w:w="1531"/>
        <w:gridCol w:w="1424"/>
        <w:gridCol w:w="1290"/>
        <w:gridCol w:w="1360"/>
      </w:tblGrid>
      <w:tr>
        <w:trPr>
          <w:trHeight w:val="1626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3" w:right="80" w:hanging="1"/>
              <w:rPr>
                <w:sz w:val="22"/>
              </w:rPr>
            </w:pPr>
            <w:r>
              <w:rPr>
                <w:sz w:val="22"/>
              </w:rPr>
              <w:t>Мини-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14" w:right="105" w:hanging="0"/>
              <w:rPr>
                <w:sz w:val="22"/>
              </w:rPr>
            </w:pPr>
            <w:r>
              <w:rPr>
                <w:sz w:val="22"/>
              </w:rPr>
              <w:t>Макси-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размер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кв. м</w:t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40" w:right="30" w:hanging="0"/>
              <w:rPr>
                <w:sz w:val="22"/>
              </w:rPr>
            </w:pPr>
            <w:r>
              <w:rPr>
                <w:sz w:val="22"/>
              </w:rPr>
              <w:t>Минимальный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отступ</w:t>
            </w:r>
          </w:p>
          <w:p>
            <w:pPr>
              <w:pStyle w:val="TableParagraph"/>
              <w:ind w:left="54" w:right="47" w:hanging="2"/>
              <w:rPr>
                <w:sz w:val="22"/>
              </w:rPr>
            </w:pPr>
            <w:r>
              <w:rPr>
                <w:sz w:val="22"/>
              </w:rPr>
              <w:t>от границ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участка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(красных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линий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улиц),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м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73" w:right="61" w:hanging="0"/>
              <w:rPr>
                <w:sz w:val="22"/>
              </w:rPr>
            </w:pPr>
            <w:r>
              <w:rPr>
                <w:sz w:val="22"/>
              </w:rPr>
              <w:t>Минимальный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коэффициент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95" w:right="87" w:firstLine="2"/>
              <w:rPr>
                <w:sz w:val="22"/>
              </w:rPr>
            </w:pPr>
            <w:r>
              <w:rPr>
                <w:sz w:val="22"/>
              </w:rPr>
              <w:t>Максималь-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ный коэффи-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(процент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застройки)</w:t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09" w:right="98" w:hanging="0"/>
              <w:rPr>
                <w:sz w:val="22"/>
              </w:rPr>
            </w:pPr>
            <w:r>
              <w:rPr>
                <w:sz w:val="22"/>
              </w:rPr>
              <w:t>Минималь-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ный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коэффи-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циент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озеленения</w:t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67" w:right="59" w:hanging="0"/>
              <w:rPr>
                <w:sz w:val="22"/>
              </w:rPr>
            </w:pPr>
            <w:r>
              <w:rPr>
                <w:sz w:val="22"/>
              </w:rPr>
              <w:t>Предельное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количество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этажей</w:t>
            </w:r>
          </w:p>
        </w:tc>
      </w:tr>
      <w:tr>
        <w:trPr>
          <w:trHeight w:val="297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343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114" w:right="106" w:hanging="0"/>
              <w:rPr>
                <w:sz w:val="22"/>
              </w:rPr>
            </w:pPr>
            <w:r>
              <w:rPr>
                <w:sz w:val="22"/>
              </w:rPr>
              <w:t>не</w:t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40" w:right="36" w:hanging="0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соответствии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67" w:right="61" w:hanging="0"/>
              <w:rPr>
                <w:sz w:val="22"/>
              </w:rPr>
            </w:pPr>
            <w:r>
              <w:rPr>
                <w:sz w:val="22"/>
              </w:rPr>
              <w:t>0,3</w:t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570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0,6</w:t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105" w:right="98" w:hanging="0"/>
              <w:rPr>
                <w:sz w:val="22"/>
              </w:rPr>
            </w:pPr>
            <w:r>
              <w:rPr>
                <w:sz w:val="22"/>
              </w:rPr>
              <w:t>0,1</w:t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8" w:before="39" w:after="0"/>
              <w:ind w:left="67" w:right="60" w:hanging="0"/>
              <w:rPr>
                <w:sz w:val="22"/>
              </w:rPr>
            </w:pPr>
            <w:r>
              <w:rPr>
                <w:sz w:val="22"/>
              </w:rPr>
              <w:t>не подлежит</w:t>
            </w:r>
          </w:p>
        </w:tc>
      </w:tr>
      <w:tr>
        <w:trPr>
          <w:trHeight w:val="253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114" w:right="108" w:hanging="0"/>
              <w:rPr>
                <w:sz w:val="22"/>
              </w:rPr>
            </w:pPr>
            <w:r>
              <w:rPr>
                <w:sz w:val="22"/>
              </w:rPr>
              <w:t>подлежит</w:t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40" w:right="34" w:hanging="0"/>
              <w:rPr>
                <w:sz w:val="22"/>
              </w:rPr>
            </w:pP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тре-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69" w:right="61" w:hanging="0"/>
              <w:rPr>
                <w:sz w:val="22"/>
              </w:rPr>
            </w:pPr>
            <w:r>
              <w:rPr>
                <w:sz w:val="22"/>
              </w:rPr>
              <w:t>(30)</w:t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524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(60)</w:t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67" w:right="59" w:hanging="0"/>
              <w:rPr>
                <w:sz w:val="22"/>
              </w:rPr>
            </w:pPr>
            <w:r>
              <w:rPr>
                <w:sz w:val="22"/>
              </w:rPr>
              <w:t>установле-</w:t>
            </w:r>
          </w:p>
        </w:tc>
      </w:tr>
      <w:tr>
        <w:trPr>
          <w:trHeight w:val="252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2"/>
              <w:ind w:left="114" w:right="104" w:hanging="0"/>
              <w:rPr>
                <w:sz w:val="22"/>
              </w:rPr>
            </w:pPr>
            <w:r>
              <w:rPr>
                <w:sz w:val="22"/>
              </w:rPr>
              <w:t>установ-</w:t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2"/>
              <w:ind w:left="39" w:right="36" w:hanging="0"/>
              <w:rPr>
                <w:sz w:val="22"/>
              </w:rPr>
            </w:pPr>
            <w:r>
              <w:rPr>
                <w:sz w:val="22"/>
              </w:rPr>
              <w:t>бованиями,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2"/>
              <w:ind w:left="67" w:right="59" w:hanging="0"/>
              <w:rPr>
                <w:sz w:val="22"/>
              </w:rPr>
            </w:pPr>
            <w:r>
              <w:rPr>
                <w:sz w:val="22"/>
              </w:rPr>
              <w:t>нию</w:t>
            </w:r>
          </w:p>
        </w:tc>
      </w:tr>
      <w:tr>
        <w:trPr>
          <w:trHeight w:val="253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114" w:right="106" w:hanging="0"/>
              <w:rPr>
                <w:sz w:val="22"/>
              </w:rPr>
            </w:pPr>
            <w:r>
              <w:rPr>
                <w:sz w:val="22"/>
              </w:rPr>
              <w:t>лению</w:t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40" w:right="35" w:hanging="0"/>
              <w:rPr>
                <w:sz w:val="22"/>
              </w:rPr>
            </w:pPr>
            <w:r>
              <w:rPr>
                <w:sz w:val="22"/>
              </w:rPr>
              <w:t>установленны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253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33"/>
              <w:ind w:left="38" w:right="36" w:hanging="0"/>
              <w:rPr>
                <w:sz w:val="22"/>
              </w:rPr>
            </w:pPr>
            <w:r>
              <w:rPr>
                <w:sz w:val="22"/>
              </w:rPr>
              <w:t>ми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для зоны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</w:tr>
      <w:tr>
        <w:trPr>
          <w:trHeight w:val="310" w:hRule="atLeast"/>
        </w:trPr>
        <w:tc>
          <w:tcPr>
            <w:tcW w:w="10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1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48"/>
              <w:ind w:left="40" w:right="36" w:hanging="0"/>
              <w:rPr>
                <w:sz w:val="22"/>
              </w:rPr>
            </w:pPr>
            <w:r>
              <w:rPr>
                <w:sz w:val="22"/>
              </w:rPr>
              <w:t>Г.1.1</w:t>
            </w:r>
          </w:p>
        </w:tc>
        <w:tc>
          <w:tcPr>
            <w:tcW w:w="1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4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2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1,8.</w:t>
      </w:r>
    </w:p>
    <w:p>
      <w:pPr>
        <w:pStyle w:val="1"/>
        <w:spacing w:lineRule="auto" w:line="480"/>
        <w:ind w:left="0" w:right="1703" w:firstLine="1447"/>
        <w:rPr/>
      </w:pPr>
      <w:r>
        <w:rPr/>
        <w:t>Д – территориальные зоны специального назначения:</w:t>
      </w:r>
      <w:r>
        <w:rPr>
          <w:spacing w:val="-57"/>
        </w:rPr>
        <w:t xml:space="preserve"> </w:t>
      </w:r>
      <w:r>
        <w:rPr/>
        <w:t>Д.1</w:t>
      </w:r>
      <w:r>
        <w:rPr>
          <w:spacing w:val="-1"/>
        </w:rPr>
        <w:t xml:space="preserve"> </w:t>
      </w:r>
      <w:r>
        <w:rPr/>
        <w:t>зоны водозаборных сооружений</w:t>
      </w:r>
    </w:p>
    <w:p>
      <w:pPr>
        <w:pStyle w:val="Style14"/>
        <w:spacing w:lineRule="exact" w:line="271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гидротехнические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(11.3);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sectPr>
          <w:footerReference w:type="default" r:id="rId42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3"/>
          <w:sz w:val="24"/>
        </w:rPr>
        <w:t xml:space="preserve"> </w:t>
      </w:r>
      <w:r>
        <w:rPr>
          <w:sz w:val="24"/>
        </w:rPr>
        <w:t>гидрометеорологии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ней</w:t>
      </w:r>
      <w:r>
        <w:rPr>
          <w:spacing w:val="10"/>
          <w:sz w:val="24"/>
        </w:rPr>
        <w:t xml:space="preserve"> </w:t>
      </w:r>
      <w:r>
        <w:rPr>
          <w:sz w:val="24"/>
        </w:rPr>
        <w:t>областях</w:t>
      </w:r>
    </w:p>
    <w:p>
      <w:pPr>
        <w:pStyle w:val="Style14"/>
        <w:spacing w:before="73" w:after="0"/>
        <w:ind w:left="141" w:right="0" w:hanging="0"/>
        <w:rPr/>
      </w:pPr>
      <w:r>
        <w:rPr/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681" w:right="3070" w:hanging="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 правопорядка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(8.3).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 виды разрешенного использования: нет.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разрешенные виды использования:</w:t>
      </w:r>
      <w:r>
        <w:rPr>
          <w:spacing w:val="-3"/>
          <w:sz w:val="24"/>
        </w:rPr>
        <w:t xml:space="preserve"> </w:t>
      </w:r>
      <w:r>
        <w:rPr>
          <w:sz w:val="24"/>
        </w:rPr>
        <w:t>нет.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5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387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0" w:right="63" w:hanging="0"/>
              <w:rPr>
                <w:sz w:val="24"/>
              </w:rPr>
            </w:pPr>
            <w:r>
              <w:rPr>
                <w:sz w:val="24"/>
              </w:rPr>
              <w:t>Максималь</w:t>
            </w:r>
          </w:p>
          <w:p>
            <w:pPr>
              <w:pStyle w:val="TableParagraph"/>
              <w:ind w:left="117" w:right="105" w:hanging="2"/>
              <w:rPr>
                <w:sz w:val="24"/>
              </w:rPr>
            </w:pPr>
            <w:r>
              <w:rPr>
                <w:sz w:val="24"/>
              </w:rPr>
              <w:t>-ный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4" w:right="102" w:hanging="6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2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118" w:right="109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</w:tr>
      <w:tr>
        <w:trPr>
          <w:trHeight w:val="276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7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(30)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(60)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8" w:right="111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</w:tr>
      <w:tr>
        <w:trPr>
          <w:trHeight w:val="275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8" w:right="112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333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118" w:right="109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8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коэффициент</w:t>
      </w:r>
      <w:r>
        <w:rPr>
          <w:spacing w:val="1"/>
        </w:rPr>
        <w:t xml:space="preserve"> </w:t>
      </w:r>
      <w:r>
        <w:rPr/>
        <w:t>плотности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61"/>
        </w:rPr>
        <w:t xml:space="preserve"> </w:t>
      </w:r>
      <w:r>
        <w:rPr/>
        <w:t>(максимальное</w:t>
      </w:r>
      <w:r>
        <w:rPr>
          <w:spacing w:val="61"/>
        </w:rPr>
        <w:t xml:space="preserve"> </w:t>
      </w:r>
      <w:r>
        <w:rPr/>
        <w:t>значение)</w:t>
      </w:r>
      <w:r>
        <w:rPr>
          <w:spacing w:val="1"/>
        </w:rPr>
        <w:t xml:space="preserve"> </w:t>
      </w:r>
      <w:r>
        <w:rPr/>
        <w:t>составляет</w:t>
      </w:r>
      <w:r>
        <w:rPr>
          <w:spacing w:val="-3"/>
        </w:rPr>
        <w:t xml:space="preserve"> </w:t>
      </w:r>
      <w:r>
        <w:rPr/>
        <w:t>1,8.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Д.2 зоны</w:t>
      </w:r>
      <w:r>
        <w:rPr>
          <w:spacing w:val="1"/>
        </w:rPr>
        <w:t xml:space="preserve"> </w:t>
      </w:r>
      <w:r>
        <w:rPr/>
        <w:t>кладбищ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ритуальная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(12.1);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3"/>
          <w:sz w:val="24"/>
        </w:rPr>
        <w:t xml:space="preserve"> </w:t>
      </w:r>
      <w:r>
        <w:rPr>
          <w:sz w:val="24"/>
        </w:rPr>
        <w:t>(3.7.1);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"/>
          <w:sz w:val="24"/>
        </w:rPr>
        <w:t xml:space="preserve"> </w:t>
      </w:r>
      <w:r>
        <w:rPr>
          <w:sz w:val="24"/>
        </w:rPr>
        <w:t>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Style14"/>
        <w:ind w:left="681" w:right="0" w:hanging="0"/>
        <w:jc w:val="both"/>
        <w:rPr/>
      </w:pPr>
      <w:r>
        <w:rPr/>
        <w:t>- рынки</w:t>
      </w:r>
      <w:r>
        <w:rPr>
          <w:spacing w:val="2"/>
        </w:rPr>
        <w:t xml:space="preserve"> </w:t>
      </w:r>
      <w:r>
        <w:rPr/>
        <w:t>(4.3);</w:t>
      </w:r>
    </w:p>
    <w:p>
      <w:pPr>
        <w:sectPr>
          <w:footerReference w:type="default" r:id="rId43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магазины</w:t>
      </w:r>
      <w:r>
        <w:rPr>
          <w:spacing w:val="-1"/>
          <w:sz w:val="24"/>
        </w:rPr>
        <w:t xml:space="preserve"> </w:t>
      </w:r>
      <w:r>
        <w:rPr>
          <w:sz w:val="24"/>
        </w:rPr>
        <w:t>(4.4).</w:t>
      </w:r>
    </w:p>
    <w:p>
      <w:pPr>
        <w:pStyle w:val="Style14"/>
        <w:spacing w:before="73" w:after="0"/>
        <w:ind w:left="2073" w:right="582" w:hanging="1618"/>
        <w:jc w:val="both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81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5"/>
        <w:gridCol w:w="1344"/>
        <w:gridCol w:w="1345"/>
        <w:gridCol w:w="1344"/>
        <w:gridCol w:w="1414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70" w:right="63" w:hanging="0"/>
              <w:rPr>
                <w:sz w:val="24"/>
              </w:rPr>
            </w:pPr>
            <w:r>
              <w:rPr>
                <w:sz w:val="24"/>
              </w:rPr>
              <w:t>Максималь</w:t>
            </w:r>
          </w:p>
          <w:p>
            <w:pPr>
              <w:pStyle w:val="TableParagraph"/>
              <w:ind w:left="117" w:right="105" w:hanging="2"/>
              <w:rPr>
                <w:sz w:val="24"/>
              </w:rPr>
            </w:pPr>
            <w:r>
              <w:rPr>
                <w:sz w:val="24"/>
              </w:rPr>
              <w:t>-ный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62" w:right="50" w:hanging="0"/>
              <w:rPr>
                <w:sz w:val="24"/>
              </w:rPr>
            </w:pPr>
            <w:r>
              <w:rPr>
                <w:spacing w:val="-1"/>
                <w:sz w:val="24"/>
              </w:rPr>
              <w:t>Предель-ное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коли-чество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311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400000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40" w:right="36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6" w:right="50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5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8" w:right="50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333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141" w:right="267" w:firstLine="540"/>
        <w:jc w:val="both"/>
        <w:rPr/>
      </w:pPr>
      <w:r>
        <w:rPr/>
        <w:t>Примечание: предельные размеры земельных участков и параметры разрешенного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применяются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объектов,</w:t>
      </w:r>
      <w:r>
        <w:rPr>
          <w:spacing w:val="-1"/>
        </w:rPr>
        <w:t xml:space="preserve"> </w:t>
      </w:r>
      <w:r>
        <w:rPr/>
        <w:t>непосредственно</w:t>
      </w:r>
      <w:r>
        <w:rPr>
          <w:spacing w:val="2"/>
        </w:rPr>
        <w:t xml:space="preserve"> </w:t>
      </w:r>
      <w:r>
        <w:rPr/>
        <w:t>обслуживающих</w:t>
      </w:r>
      <w:r>
        <w:rPr>
          <w:spacing w:val="4"/>
        </w:rPr>
        <w:t xml:space="preserve"> </w:t>
      </w:r>
      <w:r>
        <w:rPr/>
        <w:t>кладбища.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rPr/>
      </w:pPr>
      <w:r>
        <w:rPr/>
        <w:t>Д.3 зоны режимных объектов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по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наказаний (8.4);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 безопасности (8.0);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-1"/>
          <w:sz w:val="24"/>
        </w:rPr>
        <w:t xml:space="preserve"> </w:t>
      </w:r>
      <w:r>
        <w:rPr>
          <w:sz w:val="24"/>
        </w:rPr>
        <w:t>(8.1);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охрана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границы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 (8.2);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1"/>
          <w:sz w:val="24"/>
        </w:rPr>
        <w:t xml:space="preserve"> </w:t>
      </w:r>
      <w:r>
        <w:rPr>
          <w:sz w:val="24"/>
        </w:rPr>
        <w:t>(7.2.1);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ind w:left="681" w:right="0" w:hanging="0"/>
        <w:jc w:val="both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</w:t>
      </w:r>
      <w:r>
        <w:rPr>
          <w:spacing w:val="-2"/>
          <w:sz w:val="24"/>
        </w:rPr>
        <w:t xml:space="preserve"> </w:t>
      </w:r>
      <w:r>
        <w:rPr>
          <w:sz w:val="24"/>
        </w:rPr>
        <w:t>(3.7.1).</w:t>
      </w:r>
    </w:p>
    <w:p>
      <w:pPr>
        <w:pStyle w:val="Style14"/>
        <w:ind w:left="2073" w:right="582" w:hanging="1618"/>
        <w:jc w:val="both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1"/>
        <w:ind w:left="0" w:right="0" w:hanging="0"/>
        <w:rPr/>
      </w:pPr>
      <w:r>
        <w:rPr/>
      </w:r>
    </w:p>
    <w:tbl>
      <w:tblPr>
        <w:tblW w:w="9481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5"/>
        <w:gridCol w:w="1344"/>
        <w:gridCol w:w="1345"/>
        <w:gridCol w:w="1344"/>
        <w:gridCol w:w="1414"/>
      </w:tblGrid>
      <w:tr>
        <w:trPr>
          <w:trHeight w:val="661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190" w:firstLine="112"/>
              <w:jc w:val="left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190" w:firstLine="76"/>
              <w:jc w:val="left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59" w:hanging="0"/>
              <w:jc w:val="left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отступ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60" w:right="59" w:hanging="372"/>
              <w:jc w:val="left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190" w:firstLine="76"/>
              <w:jc w:val="left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460" w:right="59" w:hanging="372"/>
              <w:jc w:val="left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50" w:hanging="27"/>
              <w:jc w:val="left"/>
              <w:rPr>
                <w:sz w:val="24"/>
              </w:rPr>
            </w:pPr>
            <w:r>
              <w:rPr>
                <w:sz w:val="24"/>
              </w:rPr>
              <w:t>Предель-ное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коли-чество</w:t>
            </w:r>
          </w:p>
        </w:tc>
      </w:tr>
      <w:tr>
        <w:trPr>
          <w:trHeight w:val="1490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49" w:right="242" w:firstLine="3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49" w:right="242" w:firstLine="3"/>
              <w:rPr>
                <w:sz w:val="24"/>
              </w:rPr>
            </w:pP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от границ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firstLine="1"/>
              <w:rPr>
                <w:sz w:val="24"/>
              </w:rPr>
            </w:pP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firstLine="1"/>
              <w:rPr>
                <w:sz w:val="24"/>
              </w:rPr>
            </w:pP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95" w:right="86" w:firstLine="4"/>
              <w:rPr>
                <w:sz w:val="24"/>
              </w:rPr>
            </w:pP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35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9" w:right="53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</w:tr>
    </w:tbl>
    <w:p>
      <w:pPr>
        <w:pStyle w:val="Style14"/>
        <w:spacing w:before="5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Style14"/>
        <w:spacing w:before="90" w:after="0"/>
        <w:ind w:left="141" w:right="264" w:firstLine="540"/>
        <w:jc w:val="both"/>
        <w:rPr/>
      </w:pPr>
      <w:r>
        <w:rPr/>
        <w:t>Примечание:</w:t>
      </w:r>
      <w:r>
        <w:rPr>
          <w:spacing w:val="1"/>
        </w:rPr>
        <w:t xml:space="preserve"> </w:t>
      </w:r>
      <w:r>
        <w:rPr/>
        <w:t>режим</w:t>
      </w:r>
      <w:r>
        <w:rPr>
          <w:spacing w:val="1"/>
        </w:rPr>
        <w:t xml:space="preserve"> </w:t>
      </w:r>
      <w:r>
        <w:rPr/>
        <w:t>использования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регламентируется</w:t>
      </w:r>
      <w:r>
        <w:rPr>
          <w:spacing w:val="1"/>
        </w:rPr>
        <w:t xml:space="preserve"> </w:t>
      </w:r>
      <w:r>
        <w:rPr/>
        <w:t>нормативными</w:t>
      </w:r>
      <w:r>
        <w:rPr>
          <w:spacing w:val="1"/>
        </w:rPr>
        <w:t xml:space="preserve"> </w:t>
      </w:r>
      <w:r>
        <w:rPr/>
        <w:t>правовыми</w:t>
      </w:r>
      <w:r>
        <w:rPr>
          <w:spacing w:val="1"/>
        </w:rPr>
        <w:t xml:space="preserve"> </w:t>
      </w:r>
      <w:r>
        <w:rPr/>
        <w:t>актами</w:t>
      </w:r>
      <w:r>
        <w:rPr>
          <w:spacing w:val="1"/>
        </w:rPr>
        <w:t xml:space="preserve"> </w:t>
      </w:r>
      <w:r>
        <w:rPr/>
        <w:t>органов</w:t>
      </w:r>
      <w:r>
        <w:rPr>
          <w:spacing w:val="1"/>
        </w:rPr>
        <w:t xml:space="preserve"> </w:t>
      </w:r>
      <w:r>
        <w:rPr/>
        <w:t>государственной</w:t>
      </w:r>
      <w:r>
        <w:rPr>
          <w:spacing w:val="1"/>
        </w:rPr>
        <w:t xml:space="preserve"> </w:t>
      </w:r>
      <w:r>
        <w:rPr/>
        <w:t>власти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Федерации,</w:t>
      </w:r>
      <w:r>
        <w:rPr>
          <w:spacing w:val="1"/>
        </w:rPr>
        <w:t xml:space="preserve"> </w:t>
      </w:r>
      <w:r>
        <w:rPr/>
        <w:t>субъектов</w:t>
      </w:r>
      <w:r>
        <w:rPr>
          <w:spacing w:val="-57"/>
        </w:rPr>
        <w:t xml:space="preserve"> </w:t>
      </w:r>
      <w:r>
        <w:rPr/>
        <w:t>Российской Федерации.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681" w:right="0" w:hanging="0"/>
        <w:jc w:val="both"/>
        <w:rPr/>
      </w:pPr>
      <w:r>
        <w:rPr/>
        <w:t>Коэффициент</w:t>
      </w:r>
      <w:r>
        <w:rPr>
          <w:spacing w:val="-1"/>
        </w:rPr>
        <w:t xml:space="preserve"> </w:t>
      </w:r>
      <w:r>
        <w:rPr/>
        <w:t>плотности застройки (максимальное</w:t>
      </w:r>
      <w:r>
        <w:rPr>
          <w:spacing w:val="-4"/>
        </w:rPr>
        <w:t xml:space="preserve"> </w:t>
      </w:r>
      <w:r>
        <w:rPr/>
        <w:t>значение)</w:t>
      </w:r>
      <w:r>
        <w:rPr>
          <w:spacing w:val="-4"/>
        </w:rPr>
        <w:t xml:space="preserve"> </w:t>
      </w:r>
      <w:r>
        <w:rPr/>
        <w:t>составляет 2,4.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ind w:left="141" w:right="267" w:firstLine="540"/>
        <w:jc w:val="both"/>
        <w:rPr/>
      </w:pPr>
      <w:r>
        <w:rPr/>
        <w:t>Д.4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ограниченного</w:t>
      </w:r>
      <w:r>
        <w:rPr>
          <w:spacing w:val="1"/>
        </w:rPr>
        <w:t xml:space="preserve"> </w:t>
      </w:r>
      <w:r>
        <w:rPr/>
        <w:t>доступа</w:t>
      </w:r>
      <w:r>
        <w:rPr>
          <w:spacing w:val="1"/>
        </w:rPr>
        <w:t xml:space="preserve"> </w:t>
      </w:r>
      <w:r>
        <w:rPr/>
        <w:t>(объекты,</w:t>
      </w:r>
      <w:r>
        <w:rPr>
          <w:spacing w:val="1"/>
        </w:rPr>
        <w:t xml:space="preserve"> </w:t>
      </w:r>
      <w:r>
        <w:rPr/>
        <w:t>подлежащие</w:t>
      </w:r>
      <w:r>
        <w:rPr>
          <w:spacing w:val="1"/>
        </w:rPr>
        <w:t xml:space="preserve"> </w:t>
      </w:r>
      <w:r>
        <w:rPr/>
        <w:t>рекультивации)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6" w:firstLine="540"/>
        <w:jc w:val="both"/>
        <w:rPr/>
      </w:pPr>
      <w:r>
        <w:rPr/>
        <w:t>Основные виды разрешенного использования: инженерно-технические мероприятия</w:t>
      </w:r>
      <w:r>
        <w:rPr>
          <w:spacing w:val="1"/>
        </w:rPr>
        <w:t xml:space="preserve"> </w:t>
      </w:r>
      <w:r>
        <w:rPr/>
        <w:t>по</w:t>
      </w:r>
      <w:r>
        <w:rPr>
          <w:spacing w:val="-1"/>
        </w:rPr>
        <w:t xml:space="preserve"> </w:t>
      </w:r>
      <w:r>
        <w:rPr/>
        <w:t>консервации</w:t>
      </w:r>
      <w:r>
        <w:rPr>
          <w:spacing w:val="-3"/>
        </w:rPr>
        <w:t xml:space="preserve"> </w:t>
      </w:r>
      <w:r>
        <w:rPr/>
        <w:t>и</w:t>
      </w:r>
      <w:r>
        <w:rPr>
          <w:spacing w:val="2"/>
        </w:rPr>
        <w:t xml:space="preserve"> </w:t>
      </w:r>
      <w:r>
        <w:rPr/>
        <w:t>рекультивации</w:t>
      </w:r>
      <w:r>
        <w:rPr>
          <w:spacing w:val="3"/>
        </w:rPr>
        <w:t xml:space="preserve"> </w:t>
      </w:r>
      <w:r>
        <w:rPr/>
        <w:t>объектов хранения: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4" w:firstLine="540"/>
        <w:jc w:val="both"/>
        <w:rPr>
          <w:sz w:val="24"/>
        </w:rPr>
      </w:pPr>
      <w:r>
        <w:rPr>
          <w:sz w:val="24"/>
        </w:rPr>
        <w:t>специальная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захоронение,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утилизация,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разрушающих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озоновый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отходов,</w:t>
      </w:r>
      <w:r>
        <w:rPr>
          <w:spacing w:val="1"/>
          <w:sz w:val="24"/>
        </w:rPr>
        <w:t xml:space="preserve"> </w:t>
      </w:r>
      <w:r>
        <w:rPr>
          <w:sz w:val="24"/>
        </w:rPr>
        <w:t>захоронения,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обезвреживания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1"/>
          <w:sz w:val="24"/>
        </w:rPr>
        <w:t xml:space="preserve"> </w:t>
      </w:r>
      <w:r>
        <w:rPr>
          <w:sz w:val="24"/>
        </w:rPr>
        <w:t>(скотомогильников,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мусоросжигательных и мусороперерабатывающих заводов, полигонов по захоронению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сортировке бытового мусора и отходов, мест сбора вещей для их вторичной переработки)</w:t>
      </w:r>
      <w:r>
        <w:rPr>
          <w:spacing w:val="1"/>
          <w:sz w:val="24"/>
        </w:rPr>
        <w:t xml:space="preserve"> </w:t>
      </w:r>
      <w:r>
        <w:rPr>
          <w:sz w:val="24"/>
        </w:rPr>
        <w:t>(12.2);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both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(4.9).</w:t>
      </w:r>
    </w:p>
    <w:p>
      <w:pPr>
        <w:pStyle w:val="Style14"/>
        <w:spacing w:before="1" w:after="0"/>
        <w:ind w:left="681" w:right="0" w:hanging="0"/>
        <w:jc w:val="both"/>
        <w:rPr/>
      </w:pPr>
      <w:r>
        <w:rPr/>
        <w:t>Условно</w:t>
      </w:r>
      <w:r>
        <w:rPr>
          <w:spacing w:val="-1"/>
        </w:rPr>
        <w:t xml:space="preserve"> </w:t>
      </w:r>
      <w:r>
        <w:rPr/>
        <w:t>разрешенные виды</w:t>
      </w:r>
      <w:r>
        <w:rPr>
          <w:spacing w:val="-1"/>
        </w:rPr>
        <w:t xml:space="preserve"> </w:t>
      </w:r>
      <w:r>
        <w:rPr/>
        <w:t>использования:</w:t>
      </w:r>
      <w:r>
        <w:rPr>
          <w:spacing w:val="-3"/>
        </w:rPr>
        <w:t xml:space="preserve"> </w:t>
      </w:r>
      <w:r>
        <w:rPr/>
        <w:t>нет.</w:t>
      </w:r>
    </w:p>
    <w:p>
      <w:pPr>
        <w:pStyle w:val="Style14"/>
        <w:spacing w:before="11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tbl>
      <w:tblPr>
        <w:tblW w:w="9481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5"/>
        <w:gridCol w:w="1344"/>
        <w:gridCol w:w="1345"/>
        <w:gridCol w:w="1344"/>
        <w:gridCol w:w="1414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62" w:right="49" w:hanging="0"/>
              <w:rPr>
                <w:sz w:val="24"/>
              </w:rPr>
            </w:pPr>
            <w:r>
              <w:rPr>
                <w:sz w:val="24"/>
              </w:rPr>
              <w:t>Предель-ное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коли-чество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(10)</w:t>
            </w:r>
          </w:p>
        </w:tc>
        <w:tc>
          <w:tcPr>
            <w:tcW w:w="13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(20)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59" w:right="53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</w:tr>
    </w:tbl>
    <w:p>
      <w:pPr>
        <w:sectPr>
          <w:footerReference w:type="default" r:id="rId44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Style14"/>
        <w:ind w:left="141" w:right="266" w:firstLine="540"/>
        <w:jc w:val="both"/>
        <w:rPr/>
      </w:pPr>
      <w:r>
        <w:rPr/>
        <w:t>Примечание: режим использования территории регламентируется в соответствии с</w:t>
      </w:r>
      <w:r>
        <w:rPr>
          <w:spacing w:val="1"/>
        </w:rPr>
        <w:t xml:space="preserve"> </w:t>
      </w:r>
      <w:r>
        <w:rPr/>
        <w:t>законодательством</w:t>
      </w:r>
      <w:r>
        <w:rPr>
          <w:spacing w:val="-1"/>
        </w:rPr>
        <w:t xml:space="preserve"> </w:t>
      </w:r>
      <w:r>
        <w:rPr/>
        <w:t>Российской</w:t>
      </w:r>
      <w:r>
        <w:rPr>
          <w:spacing w:val="2"/>
        </w:rPr>
        <w:t xml:space="preserve"> </w:t>
      </w:r>
      <w:r>
        <w:rPr/>
        <w:t>Федерации.</w:t>
      </w:r>
    </w:p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443" w:right="29" w:hanging="0"/>
        <w:jc w:val="center"/>
        <w:rPr/>
      </w:pPr>
      <w:r>
        <w:rPr/>
        <w:t>К</w:t>
      </w:r>
      <w:r>
        <w:rPr>
          <w:spacing w:val="-1"/>
        </w:rPr>
        <w:t xml:space="preserve"> </w:t>
      </w:r>
      <w:r>
        <w:rPr/>
        <w:t>–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инженерной</w:t>
      </w:r>
      <w:r>
        <w:rPr>
          <w:spacing w:val="-4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транспортной</w:t>
      </w:r>
      <w:r>
        <w:rPr>
          <w:spacing w:val="2"/>
        </w:rPr>
        <w:t xml:space="preserve"> </w:t>
      </w:r>
      <w:r>
        <w:rPr/>
        <w:t>инфраструктур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141" w:right="265" w:firstLine="540"/>
        <w:jc w:val="both"/>
        <w:rPr/>
      </w:pPr>
      <w:r>
        <w:rPr/>
        <w:t>Градостроительные регламенты территориальных зон К применяются в отношении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участков,</w:t>
      </w:r>
      <w:r>
        <w:rPr>
          <w:spacing w:val="1"/>
        </w:rPr>
        <w:t xml:space="preserve"> </w:t>
      </w:r>
      <w:r>
        <w:rPr/>
        <w:t>которые</w:t>
      </w:r>
      <w:r>
        <w:rPr>
          <w:spacing w:val="1"/>
        </w:rPr>
        <w:t xml:space="preserve"> </w:t>
      </w:r>
      <w:r>
        <w:rPr/>
        <w:t>сформированы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предоставлены</w:t>
      </w:r>
      <w:r>
        <w:rPr>
          <w:spacing w:val="1"/>
        </w:rPr>
        <w:t xml:space="preserve"> </w:t>
      </w:r>
      <w:r>
        <w:rPr/>
        <w:t>физическим</w:t>
      </w:r>
      <w:r>
        <w:rPr>
          <w:spacing w:val="6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юридическим</w:t>
      </w:r>
      <w:r>
        <w:rPr>
          <w:spacing w:val="1"/>
        </w:rPr>
        <w:t xml:space="preserve"> </w:t>
      </w:r>
      <w:r>
        <w:rPr/>
        <w:t>лицам</w:t>
      </w:r>
      <w:r>
        <w:rPr>
          <w:spacing w:val="1"/>
        </w:rPr>
        <w:t xml:space="preserve"> </w:t>
      </w:r>
      <w:r>
        <w:rPr/>
        <w:t>до</w:t>
      </w:r>
      <w:r>
        <w:rPr>
          <w:spacing w:val="1"/>
        </w:rPr>
        <w:t xml:space="preserve"> </w:t>
      </w:r>
      <w:r>
        <w:rPr/>
        <w:t>вступления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силу</w:t>
      </w:r>
      <w:r>
        <w:rPr>
          <w:spacing w:val="1"/>
        </w:rPr>
        <w:t xml:space="preserve"> </w:t>
      </w:r>
      <w:r>
        <w:rPr/>
        <w:t>настоящих</w:t>
      </w:r>
      <w:r>
        <w:rPr>
          <w:spacing w:val="1"/>
        </w:rPr>
        <w:t xml:space="preserve"> </w:t>
      </w:r>
      <w:r>
        <w:rPr/>
        <w:t>Правил,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60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участков, расположенных за обозначенными красными линиями границами территорий</w:t>
      </w:r>
      <w:r>
        <w:rPr>
          <w:spacing w:val="1"/>
        </w:rPr>
        <w:t xml:space="preserve"> </w:t>
      </w:r>
      <w:r>
        <w:rPr/>
        <w:t>общего</w:t>
      </w:r>
      <w:r>
        <w:rPr>
          <w:spacing w:val="1"/>
        </w:rPr>
        <w:t xml:space="preserve"> </w:t>
      </w:r>
      <w:r>
        <w:rPr/>
        <w:t>пользования,</w:t>
      </w:r>
      <w:r>
        <w:rPr>
          <w:spacing w:val="1"/>
        </w:rPr>
        <w:t xml:space="preserve"> </w:t>
      </w:r>
      <w:r>
        <w:rPr/>
        <w:t>границами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участков,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расположены</w:t>
      </w:r>
      <w:r>
        <w:rPr>
          <w:spacing w:val="1"/>
        </w:rPr>
        <w:t xml:space="preserve"> </w:t>
      </w:r>
      <w:r>
        <w:rPr/>
        <w:t>линии</w:t>
      </w:r>
      <w:r>
        <w:rPr>
          <w:spacing w:val="-57"/>
        </w:rPr>
        <w:t xml:space="preserve"> </w:t>
      </w:r>
      <w:r>
        <w:rPr/>
        <w:t>электропередачи,</w:t>
      </w:r>
      <w:r>
        <w:rPr>
          <w:spacing w:val="1"/>
        </w:rPr>
        <w:t xml:space="preserve"> </w:t>
      </w:r>
      <w:r>
        <w:rPr/>
        <w:t>линии</w:t>
      </w:r>
      <w:r>
        <w:rPr>
          <w:spacing w:val="1"/>
        </w:rPr>
        <w:t xml:space="preserve"> </w:t>
      </w:r>
      <w:r>
        <w:rPr/>
        <w:t>связи</w:t>
      </w:r>
      <w:r>
        <w:rPr>
          <w:spacing w:val="1"/>
        </w:rPr>
        <w:t xml:space="preserve"> </w:t>
      </w:r>
      <w:r>
        <w:rPr/>
        <w:t>(в</w:t>
      </w:r>
      <w:r>
        <w:rPr>
          <w:spacing w:val="1"/>
        </w:rPr>
        <w:t xml:space="preserve"> </w:t>
      </w:r>
      <w:r>
        <w:rPr/>
        <w:t>том</w:t>
      </w:r>
      <w:r>
        <w:rPr>
          <w:spacing w:val="1"/>
        </w:rPr>
        <w:t xml:space="preserve"> </w:t>
      </w:r>
      <w:r>
        <w:rPr/>
        <w:t>числе</w:t>
      </w:r>
      <w:r>
        <w:rPr>
          <w:spacing w:val="1"/>
        </w:rPr>
        <w:t xml:space="preserve"> </w:t>
      </w:r>
      <w:r>
        <w:rPr/>
        <w:t>линейно-кабельные</w:t>
      </w:r>
      <w:r>
        <w:rPr>
          <w:spacing w:val="1"/>
        </w:rPr>
        <w:t xml:space="preserve"> </w:t>
      </w:r>
      <w:r>
        <w:rPr/>
        <w:t>сооружения),</w:t>
      </w:r>
      <w:r>
        <w:rPr>
          <w:spacing w:val="1"/>
        </w:rPr>
        <w:t xml:space="preserve"> </w:t>
      </w:r>
      <w:r>
        <w:rPr/>
        <w:t>трубопроводы,</w:t>
      </w:r>
      <w:r>
        <w:rPr>
          <w:spacing w:val="1"/>
        </w:rPr>
        <w:t xml:space="preserve"> </w:t>
      </w:r>
      <w:r>
        <w:rPr/>
        <w:t>автомобильные</w:t>
      </w:r>
      <w:r>
        <w:rPr>
          <w:spacing w:val="1"/>
        </w:rPr>
        <w:t xml:space="preserve"> </w:t>
      </w:r>
      <w:r>
        <w:rPr/>
        <w:t>дороги,</w:t>
      </w:r>
      <w:r>
        <w:rPr>
          <w:spacing w:val="1"/>
        </w:rPr>
        <w:t xml:space="preserve"> </w:t>
      </w:r>
      <w:r>
        <w:rPr/>
        <w:t>железнодорожные</w:t>
      </w:r>
      <w:r>
        <w:rPr>
          <w:spacing w:val="1"/>
        </w:rPr>
        <w:t xml:space="preserve"> </w:t>
      </w:r>
      <w:r>
        <w:rPr/>
        <w:t>линии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другие</w:t>
      </w:r>
      <w:r>
        <w:rPr>
          <w:spacing w:val="1"/>
        </w:rPr>
        <w:t xml:space="preserve"> </w:t>
      </w:r>
      <w:r>
        <w:rPr/>
        <w:t>подобные</w:t>
      </w:r>
      <w:r>
        <w:rPr>
          <w:spacing w:val="1"/>
        </w:rPr>
        <w:t xml:space="preserve"> </w:t>
      </w:r>
      <w:r>
        <w:rPr/>
        <w:t>сооружения</w:t>
      </w:r>
      <w:r>
        <w:rPr>
          <w:spacing w:val="1"/>
        </w:rPr>
        <w:t xml:space="preserve"> </w:t>
      </w:r>
      <w:r>
        <w:rPr/>
        <w:t>(линейные</w:t>
      </w:r>
      <w:r>
        <w:rPr>
          <w:spacing w:val="-3"/>
        </w:rPr>
        <w:t xml:space="preserve"> </w:t>
      </w:r>
      <w:r>
        <w:rPr/>
        <w:t>объекты).</w:t>
      </w:r>
    </w:p>
    <w:p>
      <w:pPr>
        <w:pStyle w:val="Style14"/>
        <w:spacing w:before="5" w:after="0"/>
        <w:ind w:left="0" w:right="0" w:hanging="0"/>
        <w:rPr/>
      </w:pPr>
      <w:r>
        <w:rPr/>
      </w:r>
    </w:p>
    <w:p>
      <w:pPr>
        <w:pStyle w:val="1"/>
        <w:ind w:left="443" w:right="33" w:hanging="0"/>
        <w:jc w:val="center"/>
        <w:rPr/>
      </w:pPr>
      <w:r>
        <w:rPr/>
        <w:t>К.1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внешнего транспорта</w:t>
      </w:r>
      <w:r>
        <w:rPr>
          <w:spacing w:val="-1"/>
        </w:rPr>
        <w:t xml:space="preserve"> </w:t>
      </w:r>
      <w:r>
        <w:rPr/>
        <w:t>(железная</w:t>
      </w:r>
      <w:r>
        <w:rPr>
          <w:spacing w:val="-1"/>
        </w:rPr>
        <w:t xml:space="preserve"> </w:t>
      </w:r>
      <w:r>
        <w:rPr/>
        <w:t>дорога, автомобильный</w:t>
      </w:r>
      <w:r>
        <w:rPr>
          <w:spacing w:val="-5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воздушный</w:t>
      </w:r>
    </w:p>
    <w:p>
      <w:pPr>
        <w:pStyle w:val="Normal"/>
        <w:spacing w:before="0" w:after="0"/>
        <w:ind w:left="443" w:right="566" w:hanging="0"/>
        <w:jc w:val="center"/>
        <w:rPr>
          <w:b/>
          <w:b/>
          <w:sz w:val="24"/>
        </w:rPr>
      </w:pPr>
      <w:r>
        <w:rPr>
          <w:b/>
          <w:sz w:val="24"/>
        </w:rPr>
        <w:t>транспорт)</w:t>
      </w:r>
    </w:p>
    <w:p>
      <w:pPr>
        <w:pStyle w:val="Style14"/>
        <w:spacing w:before="6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spacing w:before="1" w:after="0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</w:t>
      </w:r>
      <w:r>
        <w:rPr>
          <w:spacing w:val="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железнодорожный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воздушный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(7.4);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48" w:leader="none"/>
        </w:tabs>
        <w:spacing w:lineRule="auto" w:line="240" w:before="0" w:after="0"/>
        <w:ind w:left="847" w:right="0" w:hanging="141"/>
        <w:jc w:val="left"/>
        <w:rPr>
          <w:sz w:val="24"/>
        </w:rPr>
      </w:pPr>
      <w:r>
        <w:rPr>
          <w:sz w:val="24"/>
        </w:rPr>
        <w:t>деловое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(4.1);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стоянки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(7.2.3);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7" w:firstLine="540"/>
        <w:jc w:val="both"/>
        <w:rPr>
          <w:sz w:val="24"/>
        </w:rPr>
      </w:pPr>
      <w:r>
        <w:rPr>
          <w:sz w:val="24"/>
        </w:rPr>
        <w:t>административные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 (3.1.2);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sectPr>
          <w:footerReference w:type="default" r:id="rId45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</w:t>
      </w:r>
      <w:r>
        <w:rPr>
          <w:spacing w:val="1"/>
        </w:rPr>
        <w:t xml:space="preserve"> </w:t>
      </w:r>
      <w:r>
        <w:rPr/>
        <w:t>разрешенного</w:t>
      </w:r>
      <w:r>
        <w:rPr>
          <w:spacing w:val="-1"/>
        </w:rPr>
        <w:t xml:space="preserve"> </w:t>
      </w:r>
      <w:r>
        <w:rPr/>
        <w:t>использования: нет.</w:t>
      </w:r>
    </w:p>
    <w:p>
      <w:pPr>
        <w:pStyle w:val="Style14"/>
        <w:spacing w:before="73" w:after="0"/>
        <w:ind w:left="681" w:right="0" w:hanging="0"/>
        <w:rPr/>
      </w:pPr>
      <w:r>
        <w:rPr/>
        <w:t>Условно разрешенные виды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гостиничное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(4.7);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(4.6).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1"/>
        <w:ind w:left="0" w:right="0" w:hanging="0"/>
        <w:rPr/>
      </w:pPr>
      <w:r>
        <w:rPr/>
      </w:r>
    </w:p>
    <w:tbl>
      <w:tblPr>
        <w:tblW w:w="951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447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57" w:right="47" w:hanging="0"/>
              <w:rPr>
                <w:sz w:val="24"/>
              </w:rPr>
            </w:pPr>
            <w:r>
              <w:rPr>
                <w:sz w:val="24"/>
              </w:rPr>
              <w:t>Предель-ное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318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не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2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61" w:before="37" w:after="0"/>
              <w:ind w:left="57" w:right="50" w:hanging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</w:p>
        </w:tc>
      </w:tr>
      <w:tr>
        <w:trPr>
          <w:trHeight w:val="276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7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подлежит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470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7" w:right="49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</w:tr>
      <w:tr>
        <w:trPr>
          <w:trHeight w:val="276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117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4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56"/>
              <w:ind w:left="56" w:right="50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</w:tr>
      <w:tr>
        <w:trPr>
          <w:trHeight w:val="333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lineRule="exact" w:line="271"/>
              <w:ind w:left="85" w:right="77" w:hanging="0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ind w:left="455" w:right="264" w:firstLine="232"/>
        <w:rPr/>
      </w:pPr>
      <w:r>
        <w:rPr/>
        <w:t>К.2 зоны трубопроводного транспорта (газо- и нефтепродуктопроводов, в/в ЛЭП</w:t>
      </w:r>
      <w:r>
        <w:rPr>
          <w:spacing w:val="-57"/>
        </w:rPr>
        <w:t xml:space="preserve"> </w:t>
      </w:r>
      <w:r>
        <w:rPr/>
        <w:t>110</w:t>
      </w:r>
      <w:r>
        <w:rPr>
          <w:spacing w:val="-1"/>
        </w:rPr>
        <w:t xml:space="preserve"> </w:t>
      </w:r>
      <w:r>
        <w:rPr/>
        <w:t>кВ</w:t>
      </w:r>
      <w:r>
        <w:rPr>
          <w:spacing w:val="2"/>
        </w:rPr>
        <w:t xml:space="preserve"> </w:t>
      </w:r>
      <w:r>
        <w:rPr/>
        <w:t>и выше (с</w:t>
      </w:r>
      <w:r>
        <w:rPr>
          <w:spacing w:val="-3"/>
        </w:rPr>
        <w:t xml:space="preserve"> </w:t>
      </w:r>
      <w:r>
        <w:rPr/>
        <w:t>подстанциями), магистральные</w:t>
      </w:r>
      <w:r>
        <w:rPr>
          <w:spacing w:val="-3"/>
        </w:rPr>
        <w:t xml:space="preserve"> </w:t>
      </w:r>
      <w:r>
        <w:rPr/>
        <w:t>водоводы и канализационные</w:t>
      </w:r>
    </w:p>
    <w:p>
      <w:pPr>
        <w:pStyle w:val="Normal"/>
        <w:spacing w:before="0" w:after="0"/>
        <w:ind w:left="3379" w:right="0" w:hanging="0"/>
        <w:jc w:val="left"/>
        <w:rPr>
          <w:b/>
          <w:b/>
          <w:sz w:val="24"/>
        </w:rPr>
      </w:pPr>
      <w:r>
        <w:rPr>
          <w:b/>
          <w:sz w:val="24"/>
        </w:rPr>
        <w:t>коллекторы,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связи)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трубопроводный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 (7.5).</w:t>
      </w:r>
    </w:p>
    <w:p>
      <w:pPr>
        <w:pStyle w:val="Style14"/>
        <w:ind w:left="681" w:right="0" w:hanging="0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бытовое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обслуживание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(3.3);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общественное 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(3.8);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Style14"/>
        <w:ind w:left="707" w:right="0" w:hanging="0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(6.8).</w:t>
      </w:r>
    </w:p>
    <w:p>
      <w:pPr>
        <w:pStyle w:val="Style14"/>
        <w:ind w:left="681" w:right="0" w:hanging="0"/>
        <w:rPr/>
      </w:pPr>
      <w:r>
        <w:rPr/>
        <w:t>Условно</w:t>
      </w:r>
      <w:r>
        <w:rPr>
          <w:spacing w:val="-1"/>
        </w:rPr>
        <w:t xml:space="preserve"> </w:t>
      </w:r>
      <w:r>
        <w:rPr/>
        <w:t>разрешенные виды</w:t>
      </w:r>
      <w:r>
        <w:rPr>
          <w:spacing w:val="-1"/>
        </w:rPr>
        <w:t xml:space="preserve"> </w:t>
      </w:r>
      <w:r>
        <w:rPr/>
        <w:t>использования:</w:t>
      </w:r>
      <w:r>
        <w:rPr>
          <w:spacing w:val="-3"/>
        </w:rPr>
        <w:t xml:space="preserve"> </w:t>
      </w:r>
      <w:r>
        <w:rPr/>
        <w:t>нет.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67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6"/>
        <w:gridCol w:w="1344"/>
        <w:gridCol w:w="1344"/>
        <w:gridCol w:w="1400"/>
      </w:tblGrid>
      <w:tr>
        <w:trPr>
          <w:trHeight w:val="2041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22" w:right="110" w:hanging="6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926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</w:p>
        </w:tc>
        <w:tc>
          <w:tcPr>
            <w:tcW w:w="1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0,4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(40)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0,8</w:t>
            </w:r>
          </w:p>
          <w:p>
            <w:pPr>
              <w:pStyle w:val="TableParagraph"/>
              <w:ind w:left="83" w:right="77" w:hanging="0"/>
              <w:rPr>
                <w:sz w:val="24"/>
              </w:rPr>
            </w:pPr>
            <w:r>
              <w:rPr>
                <w:sz w:val="24"/>
              </w:rPr>
              <w:t>(80)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5" w:after="0"/>
              <w:ind w:left="54" w:right="44" w:hanging="0"/>
              <w:rPr>
                <w:sz w:val="24"/>
              </w:rPr>
            </w:pPr>
            <w:r>
              <w:rPr>
                <w:sz w:val="24"/>
              </w:rPr>
              <w:t>не подлежит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</w:tr>
      <w:tr>
        <w:trPr>
          <w:trHeight w:val="628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453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452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454" w:right="0" w:hanging="0"/>
              <w:jc w:val="left"/>
              <w:rPr>
                <w:sz w:val="24"/>
              </w:rPr>
            </w:pPr>
            <w:r>
              <w:rPr>
                <w:sz w:val="24"/>
              </w:rPr>
              <w:t>нию</w:t>
            </w:r>
          </w:p>
        </w:tc>
        <w:tc>
          <w:tcPr>
            <w:tcW w:w="13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Style14"/>
        <w:spacing w:before="2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Style14"/>
        <w:spacing w:before="90" w:after="0"/>
        <w:ind w:left="141" w:right="266" w:firstLine="540"/>
        <w:jc w:val="both"/>
        <w:rPr/>
      </w:pPr>
      <w:r>
        <w:rPr/>
        <w:t>Примечание: предельные размеры земельных участков и параметры разрешенного</w:t>
      </w:r>
      <w:r>
        <w:rPr>
          <w:spacing w:val="1"/>
        </w:rPr>
        <w:t xml:space="preserve"> </w:t>
      </w:r>
      <w:r>
        <w:rPr/>
        <w:t>строительства, реконструкции объектов капитального строительства устанавливаются для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вспомогательных</w:t>
      </w:r>
      <w:r>
        <w:rPr>
          <w:spacing w:val="2"/>
        </w:rPr>
        <w:t xml:space="preserve"> </w:t>
      </w:r>
      <w:r>
        <w:rPr/>
        <w:t>видов разрешенного использования.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5" w:after="0"/>
        <w:ind w:left="0" w:right="0" w:hanging="0"/>
        <w:rPr>
          <w:sz w:val="22"/>
        </w:rPr>
      </w:pPr>
      <w:r>
        <w:rPr>
          <w:sz w:val="22"/>
        </w:rPr>
      </w:r>
    </w:p>
    <w:p>
      <w:pPr>
        <w:pStyle w:val="1"/>
        <w:spacing w:lineRule="auto" w:line="480"/>
        <w:ind w:left="0" w:right="2709" w:firstLine="2668"/>
        <w:rPr/>
      </w:pPr>
      <w:r>
        <w:rPr/>
        <w:t>К.3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2"/>
        </w:rPr>
        <w:t xml:space="preserve"> </w:t>
      </w:r>
      <w:r>
        <w:rPr/>
        <w:t>улично-дорожной</w:t>
      </w:r>
      <w:r>
        <w:rPr>
          <w:spacing w:val="-1"/>
        </w:rPr>
        <w:t xml:space="preserve"> </w:t>
      </w:r>
      <w:r>
        <w:rPr/>
        <w:t>сети</w:t>
      </w:r>
      <w:r>
        <w:rPr>
          <w:spacing w:val="1"/>
        </w:rPr>
        <w:t xml:space="preserve"> </w:t>
      </w:r>
      <w:r>
        <w:rPr/>
        <w:t>К.3.1</w:t>
      </w:r>
      <w:r>
        <w:rPr>
          <w:spacing w:val="-4"/>
        </w:rPr>
        <w:t xml:space="preserve"> </w:t>
      </w:r>
      <w:r>
        <w:rPr/>
        <w:t>зоны</w:t>
      </w:r>
      <w:r>
        <w:rPr>
          <w:spacing w:val="-1"/>
        </w:rPr>
        <w:t xml:space="preserve"> </w:t>
      </w:r>
      <w:r>
        <w:rPr/>
        <w:t>магистралей</w:t>
      </w:r>
      <w:r>
        <w:rPr>
          <w:spacing w:val="-3"/>
        </w:rPr>
        <w:t xml:space="preserve"> </w:t>
      </w:r>
      <w:r>
        <w:rPr/>
        <w:t>городского</w:t>
      </w:r>
      <w:r>
        <w:rPr>
          <w:spacing w:val="-4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районного</w:t>
      </w:r>
      <w:r>
        <w:rPr>
          <w:spacing w:val="-3"/>
        </w:rPr>
        <w:t xml:space="preserve"> </w:t>
      </w:r>
      <w:r>
        <w:rPr/>
        <w:t>значения</w:t>
      </w:r>
    </w:p>
    <w:p>
      <w:pPr>
        <w:pStyle w:val="Style14"/>
        <w:spacing w:lineRule="exact" w:line="271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0" w:after="0"/>
        <w:ind w:left="823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1"/>
          <w:sz w:val="24"/>
        </w:rPr>
        <w:t xml:space="preserve"> </w:t>
      </w:r>
      <w:r>
        <w:rPr>
          <w:sz w:val="24"/>
        </w:rPr>
        <w:t>(7.2);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дорог</w:t>
      </w:r>
      <w:r>
        <w:rPr>
          <w:spacing w:val="-1"/>
          <w:sz w:val="24"/>
        </w:rPr>
        <w:t xml:space="preserve"> </w:t>
      </w:r>
      <w:r>
        <w:rPr>
          <w:sz w:val="24"/>
        </w:rPr>
        <w:t>(7.2.1);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обслуживание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перевозок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1"/>
          <w:sz w:val="24"/>
        </w:rPr>
        <w:t xml:space="preserve"> </w:t>
      </w:r>
      <w:r>
        <w:rPr>
          <w:sz w:val="24"/>
        </w:rPr>
        <w:t>(7.2.2);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стоянки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(7.2.3);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правопорядка (8.3);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водными объектами (11.1);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специальное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пользование водными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(11.2);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(3.9.1).</w:t>
      </w:r>
    </w:p>
    <w:p>
      <w:pPr>
        <w:pStyle w:val="Style14"/>
        <w:ind w:left="681" w:right="0" w:hanging="0"/>
        <w:jc w:val="both"/>
        <w:rPr/>
      </w:pPr>
      <w:r>
        <w:rPr/>
        <w:t>Вспомогательные</w:t>
      </w:r>
      <w:r>
        <w:rPr>
          <w:spacing w:val="-5"/>
        </w:rPr>
        <w:t xml:space="preserve"> </w:t>
      </w:r>
      <w:r>
        <w:rPr/>
        <w:t>виды разрешенного</w:t>
      </w:r>
      <w:r>
        <w:rPr>
          <w:spacing w:val="-1"/>
        </w:rPr>
        <w:t xml:space="preserve"> </w:t>
      </w:r>
      <w:r>
        <w:rPr/>
        <w:t>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автотранспорта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(2.7.1);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служебные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гаражи (4.9);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exact" w:line="275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(4.9.1.4).</w:t>
      </w:r>
    </w:p>
    <w:p>
      <w:pPr>
        <w:pStyle w:val="Style14"/>
        <w:ind w:left="681" w:right="0" w:hanging="0"/>
        <w:jc w:val="both"/>
        <w:rPr/>
      </w:pPr>
      <w:r>
        <w:rPr/>
        <w:t>Условно</w:t>
      </w:r>
      <w:r>
        <w:rPr>
          <w:spacing w:val="-1"/>
        </w:rPr>
        <w:t xml:space="preserve"> </w:t>
      </w:r>
      <w:r>
        <w:rPr/>
        <w:t>разрешенные виды</w:t>
      </w:r>
      <w:r>
        <w:rPr>
          <w:spacing w:val="-1"/>
        </w:rPr>
        <w:t xml:space="preserve"> </w:t>
      </w:r>
      <w:r>
        <w:rPr/>
        <w:t>использования:</w:t>
      </w:r>
      <w:r>
        <w:rPr>
          <w:spacing w:val="-3"/>
        </w:rPr>
        <w:t xml:space="preserve"> </w:t>
      </w:r>
      <w:r>
        <w:rPr/>
        <w:t>нет.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spacing w:before="1" w:after="0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7" w:after="1"/>
        <w:ind w:left="0" w:right="0" w:hanging="0"/>
        <w:rPr/>
      </w:pPr>
      <w:r>
        <w:rPr/>
      </w:r>
    </w:p>
    <w:tbl>
      <w:tblPr>
        <w:tblW w:w="945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387"/>
      </w:tblGrid>
      <w:tr>
        <w:trPr>
          <w:trHeight w:val="204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9" w:after="0"/>
              <w:ind w:left="114" w:right="102" w:hanging="6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1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4" w:after="0"/>
              <w:ind w:left="9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7" w:after="0"/>
        <w:ind w:left="0" w:right="0" w:hanging="0"/>
        <w:rPr>
          <w:sz w:val="15"/>
        </w:rPr>
      </w:pPr>
      <w:r>
        <w:rPr>
          <w:sz w:val="15"/>
        </w:rPr>
      </w:r>
    </w:p>
    <w:p>
      <w:pPr>
        <w:pStyle w:val="1"/>
        <w:spacing w:before="90" w:after="0"/>
        <w:rPr/>
      </w:pPr>
      <w:r>
        <w:rPr/>
        <w:t>К.3.2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2"/>
        </w:rPr>
        <w:t xml:space="preserve"> </w:t>
      </w:r>
      <w:r>
        <w:rPr/>
        <w:t>основных улиц в застройке</w:t>
      </w:r>
    </w:p>
    <w:p>
      <w:pPr>
        <w:pStyle w:val="Style14"/>
        <w:spacing w:before="6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4" w:leader="none"/>
        </w:tabs>
        <w:spacing w:lineRule="auto" w:line="240" w:before="1" w:after="0"/>
        <w:ind w:left="823" w:right="0" w:hanging="143"/>
        <w:jc w:val="left"/>
        <w:rPr>
          <w:sz w:val="24"/>
        </w:rPr>
      </w:pPr>
      <w:r>
        <w:rPr>
          <w:sz w:val="24"/>
        </w:rPr>
        <w:t>улично-дорожная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(12.0.1);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61"/>
          <w:sz w:val="24"/>
        </w:rPr>
        <w:t xml:space="preserve"> </w:t>
      </w:r>
      <w:r>
        <w:rPr>
          <w:sz w:val="24"/>
        </w:rPr>
        <w:t>некапитальных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нестационарных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щитов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 как составные части благоустройства территории, общественных туалетов)</w:t>
      </w:r>
      <w:r>
        <w:rPr>
          <w:spacing w:val="1"/>
          <w:sz w:val="24"/>
        </w:rPr>
        <w:t xml:space="preserve"> </w:t>
      </w:r>
      <w:r>
        <w:rPr>
          <w:sz w:val="24"/>
        </w:rPr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стоянки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транспорта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(7.2.3);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681" w:right="3070" w:hanging="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 правопорядка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(8.3).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 виды разрешенного использования: нет.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разрешенные виды использования:</w:t>
      </w:r>
      <w:r>
        <w:rPr>
          <w:spacing w:val="-3"/>
          <w:sz w:val="24"/>
        </w:rPr>
        <w:t xml:space="preserve"> </w:t>
      </w:r>
      <w:r>
        <w:rPr>
          <w:sz w:val="24"/>
        </w:rPr>
        <w:t>нет.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2073" w:right="572" w:hanging="1618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0"/>
        <w:ind w:left="0" w:right="0" w:hanging="0"/>
        <w:rPr/>
      </w:pPr>
      <w:r>
        <w:rPr/>
      </w:r>
    </w:p>
    <w:tbl>
      <w:tblPr>
        <w:tblW w:w="945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387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03" w:right="189" w:hanging="9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ное коли-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8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1"/>
        <w:jc w:val="both"/>
        <w:rPr/>
      </w:pPr>
      <w:r>
        <w:rPr/>
        <w:t>К.3.3</w:t>
      </w:r>
      <w:r>
        <w:rPr>
          <w:spacing w:val="-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-4"/>
        </w:rPr>
        <w:t xml:space="preserve"> </w:t>
      </w:r>
      <w:r>
        <w:rPr/>
        <w:t>дорожного</w:t>
      </w:r>
      <w:r>
        <w:rPr>
          <w:spacing w:val="-1"/>
        </w:rPr>
        <w:t xml:space="preserve"> </w:t>
      </w:r>
      <w:r>
        <w:rPr/>
        <w:t>сервиса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Style14"/>
        <w:ind w:left="681" w:right="0" w:hanging="0"/>
        <w:rPr/>
      </w:pPr>
      <w:r>
        <w:rPr/>
        <w:t>Основные</w:t>
      </w:r>
      <w:r>
        <w:rPr>
          <w:spacing w:val="-3"/>
        </w:rPr>
        <w:t xml:space="preserve"> </w:t>
      </w:r>
      <w:r>
        <w:rPr/>
        <w:t>виды</w:t>
      </w:r>
      <w:r>
        <w:rPr>
          <w:spacing w:val="-3"/>
        </w:rPr>
        <w:t xml:space="preserve"> </w:t>
      </w:r>
      <w:r>
        <w:rPr/>
        <w:t>разрешенного использования: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заправка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(4.9.1.1);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автомобильные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мойки</w:t>
      </w:r>
      <w:r>
        <w:rPr>
          <w:spacing w:val="-2"/>
          <w:sz w:val="24"/>
        </w:rPr>
        <w:t xml:space="preserve"> </w:t>
      </w:r>
      <w:r>
        <w:rPr>
          <w:sz w:val="24"/>
        </w:rPr>
        <w:t>(4.9.1.3);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автомобилей</w:t>
      </w:r>
      <w:r>
        <w:rPr>
          <w:spacing w:val="-3"/>
          <w:sz w:val="24"/>
        </w:rPr>
        <w:t xml:space="preserve"> </w:t>
      </w:r>
      <w:r>
        <w:rPr>
          <w:sz w:val="24"/>
        </w:rPr>
        <w:t>(4.9.1.4);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коммунальное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обслуживание (3.1);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 (3.1.1);</w:t>
      </w:r>
    </w:p>
    <w:p>
      <w:pPr>
        <w:sectPr>
          <w:footerReference w:type="default" r:id="rId46"/>
          <w:type w:val="nextPage"/>
          <w:pgSz w:w="11906" w:h="16838"/>
          <w:pgMar w:left="1560" w:right="580" w:header="0" w:top="620" w:footer="1002" w:bottom="1200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141" w:right="263" w:firstLine="540"/>
        <w:jc w:val="both"/>
        <w:rPr>
          <w:sz w:val="24"/>
        </w:rPr>
      </w:pP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(размещение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планировочных,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оформления,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малых</w:t>
      </w:r>
      <w:r>
        <w:rPr>
          <w:spacing w:val="47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49"/>
          <w:sz w:val="24"/>
        </w:rPr>
        <w:t xml:space="preserve"> </w:t>
      </w:r>
      <w:r>
        <w:rPr>
          <w:sz w:val="24"/>
        </w:rPr>
        <w:t>форм,</w:t>
      </w:r>
      <w:r>
        <w:rPr>
          <w:spacing w:val="44"/>
          <w:sz w:val="24"/>
        </w:rPr>
        <w:t xml:space="preserve"> </w:t>
      </w:r>
      <w:r>
        <w:rPr>
          <w:sz w:val="24"/>
        </w:rPr>
        <w:t>некапитальных</w:t>
      </w:r>
    </w:p>
    <w:p>
      <w:pPr>
        <w:pStyle w:val="Style14"/>
        <w:spacing w:before="73" w:after="0"/>
        <w:ind w:left="141" w:right="267" w:hanging="0"/>
        <w:jc w:val="both"/>
        <w:rPr/>
      </w:pPr>
      <w:r>
        <w:rPr/>
        <w:t>нестационарных</w:t>
      </w:r>
      <w:r>
        <w:rPr>
          <w:spacing w:val="1"/>
        </w:rPr>
        <w:t xml:space="preserve"> </w:t>
      </w:r>
      <w:r>
        <w:rPr/>
        <w:t>строений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сооружений,</w:t>
      </w:r>
      <w:r>
        <w:rPr>
          <w:spacing w:val="1"/>
        </w:rPr>
        <w:t xml:space="preserve"> </w:t>
      </w:r>
      <w:r>
        <w:rPr/>
        <w:t>информационных</w:t>
      </w:r>
      <w:r>
        <w:rPr>
          <w:spacing w:val="1"/>
        </w:rPr>
        <w:t xml:space="preserve"> </w:t>
      </w:r>
      <w:r>
        <w:rPr/>
        <w:t>щитов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указателей,</w:t>
      </w:r>
      <w:r>
        <w:rPr>
          <w:spacing w:val="1"/>
        </w:rPr>
        <w:t xml:space="preserve"> </w:t>
      </w:r>
      <w:r>
        <w:rPr/>
        <w:t>применяемых как составные части благоустройства территории, общественных туалетов)</w:t>
      </w:r>
      <w:r>
        <w:rPr>
          <w:spacing w:val="1"/>
        </w:rPr>
        <w:t xml:space="preserve"> </w:t>
      </w:r>
      <w:r>
        <w:rPr/>
        <w:t>(12.0.2);</w:t>
      </w:r>
    </w:p>
    <w:p>
      <w:pPr>
        <w:pStyle w:val="Style14"/>
        <w:ind w:left="681" w:right="0" w:hanging="0"/>
        <w:jc w:val="both"/>
        <w:rPr/>
      </w:pPr>
      <w:r>
        <w:rPr/>
        <w:t>-</w:t>
      </w:r>
      <w:r>
        <w:rPr>
          <w:spacing w:val="-1"/>
        </w:rPr>
        <w:t xml:space="preserve"> </w:t>
      </w:r>
      <w:r>
        <w:rPr/>
        <w:t>связь</w:t>
      </w:r>
      <w:r>
        <w:rPr>
          <w:spacing w:val="2"/>
        </w:rPr>
        <w:t xml:space="preserve"> </w:t>
      </w:r>
      <w:r>
        <w:rPr/>
        <w:t>(6.8);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оказание услуг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(3.2.3);</w:t>
      </w:r>
    </w:p>
    <w:p>
      <w:pPr>
        <w:pStyle w:val="ListParagraph"/>
        <w:numPr>
          <w:ilvl w:val="1"/>
          <w:numId w:val="13"/>
        </w:numPr>
        <w:tabs>
          <w:tab w:val="left" w:pos="832" w:leader="none"/>
        </w:tabs>
        <w:spacing w:lineRule="auto" w:line="240" w:before="0" w:after="0"/>
        <w:ind w:left="141" w:right="270" w:firstLine="540"/>
        <w:jc w:val="both"/>
        <w:rPr>
          <w:sz w:val="24"/>
        </w:rPr>
      </w:pPr>
      <w:r>
        <w:rPr>
          <w:sz w:val="24"/>
        </w:rPr>
        <w:t>обеспечение деятельности в области гидрометеорологии и смежных с ней 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(3.9.1);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681" w:right="3070" w:hanging="0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внутреннего правопорядка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(8.3).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Вспомогательные виды разрешенного использования: нет.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разрешенные виды использования:</w:t>
      </w:r>
      <w:r>
        <w:rPr>
          <w:spacing w:val="-3"/>
          <w:sz w:val="24"/>
        </w:rPr>
        <w:t xml:space="preserve"> </w:t>
      </w:r>
      <w:r>
        <w:rPr>
          <w:sz w:val="24"/>
        </w:rPr>
        <w:t>нет.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Style14"/>
        <w:ind w:left="442" w:right="569" w:hanging="0"/>
        <w:jc w:val="center"/>
        <w:rPr/>
      </w:pPr>
      <w:r>
        <w:rPr/>
        <w:t>Предельные размеры земельных участков и параметры разрешенного строительства,</w:t>
      </w:r>
      <w:r>
        <w:rPr>
          <w:spacing w:val="-57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объектов капитального строительства</w:t>
      </w:r>
    </w:p>
    <w:p>
      <w:pPr>
        <w:pStyle w:val="Style14"/>
        <w:spacing w:before="8" w:after="1"/>
        <w:ind w:left="0" w:right="0" w:hanging="0"/>
        <w:rPr/>
      </w:pPr>
      <w:r>
        <w:rPr/>
      </w:r>
    </w:p>
    <w:tbl>
      <w:tblPr>
        <w:tblW w:w="9452" w:type="dxa"/>
        <w:jc w:val="left"/>
        <w:tblInd w:w="14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0" w:type="dxa"/>
          <w:left w:w="-5" w:type="dxa"/>
          <w:bottom w:w="0" w:type="dxa"/>
          <w:right w:w="0" w:type="dxa"/>
        </w:tblCellMar>
        <w:tblLook w:val="01e0"/>
      </w:tblPr>
      <w:tblGrid>
        <w:gridCol w:w="1344"/>
        <w:gridCol w:w="1344"/>
        <w:gridCol w:w="1344"/>
        <w:gridCol w:w="1344"/>
        <w:gridCol w:w="1344"/>
        <w:gridCol w:w="1344"/>
        <w:gridCol w:w="1387"/>
      </w:tblGrid>
      <w:tr>
        <w:trPr>
          <w:trHeight w:val="2042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218" w:right="206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кв. 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 отступ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7" w:right="105" w:hanging="3"/>
              <w:rPr>
                <w:sz w:val="24"/>
              </w:rPr>
            </w:pPr>
            <w:r>
              <w:rPr>
                <w:sz w:val="24"/>
              </w:rPr>
              <w:t>Макси-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застройки)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88" w:right="77" w:hanging="0"/>
              <w:rPr>
                <w:sz w:val="24"/>
              </w:rPr>
            </w:pPr>
            <w:r>
              <w:rPr>
                <w:sz w:val="24"/>
              </w:rPr>
              <w:t>Минималь-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коэффи-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озеленения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47" w:after="0"/>
              <w:ind w:left="114" w:right="102" w:hanging="6"/>
              <w:rPr>
                <w:sz w:val="24"/>
              </w:rPr>
            </w:pPr>
            <w:r>
              <w:rPr>
                <w:sz w:val="24"/>
              </w:rPr>
              <w:t>Предель-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этажей</w:t>
            </w:r>
          </w:p>
        </w:tc>
      </w:tr>
      <w:tr>
        <w:trPr>
          <w:trHeight w:val="1204" w:hRule="atLeast"/>
        </w:trPr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6" w:right="77" w:hanging="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117" w:right="109" w:firstLine="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нию</w:t>
            </w:r>
          </w:p>
        </w:tc>
        <w:tc>
          <w:tcPr>
            <w:tcW w:w="13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84" w:right="77" w:hanging="0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  <w:insideH w:val="single" w:sz="4" w:space="0" w:color="000001"/>
              <w:insideV w:val="single" w:sz="4" w:space="0" w:color="000001"/>
            </w:tcBorders>
            <w:shd w:fill="auto" w:val="clear"/>
            <w:tcMar>
              <w:left w:w="-5" w:type="dxa"/>
            </w:tcMar>
          </w:tcPr>
          <w:p>
            <w:pPr>
              <w:pStyle w:val="TableParagraph"/>
              <w:spacing w:before="37" w:after="0"/>
              <w:ind w:left="9" w:right="0" w:hanging="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>
      <w:pPr>
        <w:pStyle w:val="Style14"/>
        <w:spacing w:before="3" w:after="0"/>
        <w:ind w:left="0" w:right="0" w:hanging="0"/>
        <w:rPr>
          <w:sz w:val="23"/>
        </w:rPr>
      </w:pPr>
      <w:r>
        <w:rPr>
          <w:sz w:val="23"/>
        </w:rPr>
      </w:r>
    </w:p>
    <w:p>
      <w:pPr>
        <w:pStyle w:val="Style14"/>
        <w:ind w:left="203" w:right="327" w:hanging="14"/>
        <w:jc w:val="center"/>
        <w:rPr/>
      </w:pPr>
      <w:r>
        <w:rPr>
          <w:spacing w:val="-4"/>
        </w:rPr>
        <w:t xml:space="preserve">«Расчетные показатели минимально допустимого уровня обеспеченности </w:t>
      </w:r>
      <w:r>
        <w:rPr>
          <w:spacing w:val="-3"/>
        </w:rPr>
        <w:t>территории</w:t>
      </w:r>
      <w:r>
        <w:rPr>
          <w:spacing w:val="-2"/>
        </w:rPr>
        <w:t xml:space="preserve"> </w:t>
      </w:r>
      <w:r>
        <w:rPr>
          <w:spacing w:val="-5"/>
        </w:rPr>
        <w:t xml:space="preserve">объектами коммунальной, транспортной, социальной </w:t>
      </w:r>
      <w:r>
        <w:rPr>
          <w:spacing w:val="-4"/>
        </w:rPr>
        <w:t>инфраструктур и расчетные показатели</w:t>
      </w:r>
      <w:r>
        <w:rPr>
          <w:spacing w:val="-57"/>
        </w:rPr>
        <w:t xml:space="preserve"> </w:t>
      </w:r>
      <w:r>
        <w:rPr>
          <w:spacing w:val="-5"/>
        </w:rPr>
        <w:t xml:space="preserve">максимально допустимого уровня территориальной </w:t>
      </w:r>
      <w:r>
        <w:rPr>
          <w:spacing w:val="-4"/>
        </w:rPr>
        <w:t>доступности указанных объектов для</w:t>
      </w:r>
      <w:r>
        <w:rPr>
          <w:spacing w:val="-3"/>
        </w:rPr>
        <w:t xml:space="preserve"> </w:t>
      </w:r>
      <w:r>
        <w:rPr>
          <w:spacing w:val="-5"/>
        </w:rPr>
        <w:t xml:space="preserve">населения территории города </w:t>
      </w:r>
      <w:r>
        <w:rPr>
          <w:spacing w:val="-4"/>
        </w:rPr>
        <w:t>Челябинска, применительно к которой предусматривается</w:t>
      </w:r>
      <w:r>
        <w:rPr>
          <w:spacing w:val="-3"/>
        </w:rPr>
        <w:t xml:space="preserve"> </w:t>
      </w:r>
      <w:r>
        <w:rPr>
          <w:spacing w:val="-5"/>
        </w:rPr>
        <w:t>осуществление</w:t>
      </w:r>
      <w:r>
        <w:rPr>
          <w:spacing w:val="-11"/>
        </w:rPr>
        <w:t xml:space="preserve"> </w:t>
      </w:r>
      <w:r>
        <w:rPr>
          <w:spacing w:val="-4"/>
        </w:rPr>
        <w:t>деятельности</w:t>
      </w:r>
      <w:r>
        <w:rPr>
          <w:spacing w:val="-9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комплексному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7"/>
        </w:rPr>
        <w:t xml:space="preserve"> </w:t>
      </w:r>
      <w:r>
        <w:rPr>
          <w:spacing w:val="-4"/>
        </w:rPr>
        <w:t>устойчивому</w:t>
      </w:r>
      <w:r>
        <w:rPr>
          <w:spacing w:val="-15"/>
        </w:rPr>
        <w:t xml:space="preserve"> </w:t>
      </w:r>
      <w:r>
        <w:rPr>
          <w:spacing w:val="-4"/>
        </w:rPr>
        <w:t>развитию</w:t>
      </w:r>
      <w:r>
        <w:rPr>
          <w:spacing w:val="-9"/>
        </w:rPr>
        <w:t xml:space="preserve"> </w:t>
      </w:r>
      <w:r>
        <w:rPr>
          <w:spacing w:val="-4"/>
        </w:rPr>
        <w:t>территории»</w:t>
      </w:r>
    </w:p>
    <w:p>
      <w:pPr>
        <w:pStyle w:val="Style14"/>
        <w:ind w:left="0" w:right="0" w:hanging="0"/>
        <w:rPr>
          <w:sz w:val="20"/>
        </w:rPr>
      </w:pPr>
      <w:r>
        <w:rPr>
          <w:sz w:val="20"/>
        </w:rPr>
      </w:r>
    </w:p>
    <w:p>
      <w:pPr>
        <w:pStyle w:val="Style14"/>
        <w:ind w:left="0" w:right="0" w:hanging="0"/>
        <w:rPr>
          <w:sz w:val="20"/>
        </w:rPr>
      </w:pPr>
      <w:r>
        <w:rPr>
          <w:sz w:val="20"/>
        </w:rPr>
      </w:r>
    </w:p>
    <w:p>
      <w:pPr>
        <w:pStyle w:val="Style14"/>
        <w:spacing w:before="7" w:after="0"/>
        <w:ind w:left="0" w:right="0" w:hanging="0"/>
        <w:rPr>
          <w:sz w:val="20"/>
        </w:rPr>
      </w:pPr>
      <w:r>
        <w:rPr>
          <w:sz w:val="20"/>
        </w:rPr>
      </w:r>
    </w:p>
    <w:tbl>
      <w:tblPr>
        <w:tblW w:w="9418" w:type="dxa"/>
        <w:jc w:val="left"/>
        <w:tblInd w:w="142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  <w:insideH w:val="single" w:sz="2" w:space="0" w:color="000001"/>
          <w:insideV w:val="single" w:sz="2" w:space="0" w:color="000001"/>
        </w:tblBorders>
        <w:tblCellMar>
          <w:top w:w="0" w:type="dxa"/>
          <w:left w:w="-2" w:type="dxa"/>
          <w:bottom w:w="0" w:type="dxa"/>
          <w:right w:w="0" w:type="dxa"/>
        </w:tblCellMar>
        <w:tblLook w:val="01e0"/>
      </w:tblPr>
      <w:tblGrid>
        <w:gridCol w:w="586"/>
        <w:gridCol w:w="3012"/>
        <w:gridCol w:w="1500"/>
        <w:gridCol w:w="2652"/>
        <w:gridCol w:w="1668"/>
      </w:tblGrid>
      <w:tr>
        <w:trPr>
          <w:trHeight w:val="1879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7" w:after="0"/>
              <w:ind w:left="143" w:right="123" w:firstLine="45"/>
              <w:jc w:val="left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п/п</w:t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7" w:after="0"/>
              <w:ind w:left="998" w:right="793" w:hanging="178"/>
              <w:jc w:val="left"/>
              <w:rPr>
                <w:sz w:val="22"/>
              </w:rPr>
            </w:pPr>
            <w:r>
              <w:rPr>
                <w:sz w:val="22"/>
              </w:rPr>
              <w:t>Наименование</w:t>
            </w:r>
            <w:r>
              <w:rPr>
                <w:spacing w:val="-53"/>
                <w:sz w:val="22"/>
              </w:rPr>
              <w:t xml:space="preserve"> </w:t>
            </w:r>
            <w:r>
              <w:rPr>
                <w:sz w:val="22"/>
              </w:rPr>
              <w:t>показателя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7" w:after="0"/>
              <w:ind w:left="259" w:right="239" w:firstLine="81"/>
              <w:jc w:val="left"/>
              <w:rPr>
                <w:sz w:val="22"/>
              </w:rPr>
            </w:pPr>
            <w:r>
              <w:rPr>
                <w:sz w:val="22"/>
              </w:rPr>
              <w:t>Единица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1"/>
                <w:sz w:val="22"/>
              </w:rPr>
              <w:t>измерения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7" w:after="0"/>
              <w:ind w:left="71" w:right="65" w:hanging="2"/>
              <w:rPr>
                <w:sz w:val="22"/>
              </w:rPr>
            </w:pPr>
            <w:r>
              <w:rPr>
                <w:sz w:val="22"/>
              </w:rPr>
              <w:t>Минимально допустимый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уровень обеспеченности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объектами коммунальной,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транспортной, социальной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инфраструктур</w:t>
            </w:r>
          </w:p>
          <w:p>
            <w:pPr>
              <w:pStyle w:val="TableParagraph"/>
              <w:ind w:left="267" w:right="264" w:hanging="0"/>
              <w:rPr>
                <w:sz w:val="22"/>
              </w:rPr>
            </w:pPr>
            <w:r>
              <w:rPr>
                <w:sz w:val="22"/>
              </w:rPr>
              <w:t>(на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1000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жителей)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7" w:after="0"/>
              <w:ind w:left="160" w:right="153" w:hanging="2"/>
              <w:rPr>
                <w:sz w:val="22"/>
              </w:rPr>
            </w:pPr>
            <w:r>
              <w:rPr>
                <w:sz w:val="22"/>
              </w:rPr>
              <w:t>Максимально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допустимый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уровень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территориаль-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ной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доступности,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</w:t>
            </w:r>
          </w:p>
        </w:tc>
      </w:tr>
      <w:tr>
        <w:trPr>
          <w:trHeight w:val="357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4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611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91" w:right="187" w:hanging="0"/>
              <w:rPr>
                <w:sz w:val="22"/>
              </w:rPr>
            </w:pPr>
            <w:r>
              <w:rPr>
                <w:sz w:val="22"/>
              </w:rPr>
              <w:t>1.</w:t>
            </w:r>
          </w:p>
        </w:tc>
        <w:tc>
          <w:tcPr>
            <w:tcW w:w="883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Объекты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социальной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коммунальной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инфраструктур:</w:t>
            </w:r>
          </w:p>
        </w:tc>
      </w:tr>
      <w:tr>
        <w:trPr>
          <w:trHeight w:val="863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523" w:hanging="1"/>
              <w:jc w:val="left"/>
              <w:rPr>
                <w:sz w:val="22"/>
              </w:rPr>
            </w:pPr>
            <w:r>
              <w:rPr>
                <w:sz w:val="22"/>
              </w:rPr>
              <w:t>1) детские общеобразова-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тельные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учреждения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2" w:right="80" w:hanging="0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место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8" w:right="264" w:hanging="0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863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754" w:hanging="1"/>
              <w:jc w:val="left"/>
              <w:rPr>
                <w:sz w:val="22"/>
              </w:rPr>
            </w:pPr>
            <w:r>
              <w:rPr>
                <w:sz w:val="22"/>
              </w:rPr>
              <w:t>2)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детские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дошкольные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учреждения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2" w:right="80" w:hanging="0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место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8" w:right="264" w:hanging="0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300</w:t>
            </w:r>
          </w:p>
        </w:tc>
      </w:tr>
      <w:tr>
        <w:trPr>
          <w:trHeight w:val="609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804" w:hanging="1"/>
              <w:jc w:val="left"/>
              <w:rPr>
                <w:sz w:val="22"/>
              </w:rPr>
            </w:pPr>
            <w:r>
              <w:rPr>
                <w:sz w:val="22"/>
              </w:rPr>
              <w:t>3) амбулаторно-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поликлиническая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сеть,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352" w:right="167" w:hanging="24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7"/>
                <w:sz w:val="22"/>
              </w:rPr>
              <w:t xml:space="preserve"> </w:t>
            </w:r>
            <w:r>
              <w:rPr>
                <w:sz w:val="22"/>
              </w:rPr>
              <w:t>посещение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в смену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9" w:right="264" w:hanging="0"/>
              <w:rPr>
                <w:sz w:val="22"/>
              </w:rPr>
            </w:pPr>
            <w:r>
              <w:rPr>
                <w:sz w:val="22"/>
              </w:rPr>
              <w:t>не менее 18,15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94" w:right="588" w:hanging="0"/>
              <w:rPr>
                <w:sz w:val="22"/>
              </w:rPr>
            </w:pPr>
            <w:r>
              <w:rPr>
                <w:sz w:val="22"/>
              </w:rPr>
              <w:t>1000</w:t>
            </w:r>
          </w:p>
        </w:tc>
      </w:tr>
      <w:tr>
        <w:trPr>
          <w:trHeight w:val="615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9" w:after="0"/>
              <w:ind w:left="55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диспансеры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без стационара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609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4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4)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аптека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64" w:right="58" w:hanging="0"/>
              <w:rPr>
                <w:sz w:val="22"/>
              </w:rPr>
            </w:pPr>
            <w:r>
              <w:rPr>
                <w:sz w:val="22"/>
              </w:rPr>
              <w:t>1 учреждение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9" w:right="264" w:hanging="0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10 тыс. жителей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1118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4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5)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объекты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торговли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92" w:right="343" w:firstLine="189"/>
              <w:jc w:val="left"/>
              <w:rPr>
                <w:sz w:val="22"/>
              </w:rPr>
            </w:pPr>
            <w:r>
              <w:rPr>
                <w:sz w:val="22"/>
              </w:rPr>
              <w:t>кв. м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1"/>
                <w:sz w:val="22"/>
              </w:rPr>
              <w:t>торговой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площади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7" w:right="264" w:hanging="0"/>
              <w:rPr>
                <w:sz w:val="22"/>
              </w:rPr>
            </w:pPr>
            <w:r>
              <w:rPr>
                <w:sz w:val="22"/>
              </w:rPr>
              <w:t>552-580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357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4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863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692" w:hanging="1"/>
              <w:jc w:val="left"/>
              <w:rPr>
                <w:sz w:val="22"/>
              </w:rPr>
            </w:pPr>
            <w:r>
              <w:rPr>
                <w:sz w:val="22"/>
              </w:rPr>
              <w:t>6) предприятия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общественного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питания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441" w:right="142" w:hanging="356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z w:val="22"/>
              </w:rPr>
              <w:t>посадочное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место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8" w:right="264" w:hanging="0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863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581" w:hanging="1"/>
              <w:jc w:val="left"/>
              <w:rPr>
                <w:sz w:val="22"/>
              </w:rPr>
            </w:pPr>
            <w:r>
              <w:rPr>
                <w:sz w:val="22"/>
              </w:rPr>
              <w:t>7)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предприятия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бытового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обслуживания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населения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477" w:right="279" w:hanging="178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рабочее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место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4" w:right="0" w:hanging="0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1370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4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8)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отделение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связи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64" w:right="60" w:hanging="0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объект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lineRule="exact" w:line="252" w:before="45" w:after="0"/>
              <w:ind w:left="266" w:right="264" w:hanging="0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объект</w:t>
            </w:r>
          </w:p>
          <w:p>
            <w:pPr>
              <w:pStyle w:val="TableParagraph"/>
              <w:ind w:left="271" w:right="264" w:hanging="0"/>
              <w:rPr>
                <w:sz w:val="22"/>
              </w:rPr>
            </w:pP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9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–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25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тыс.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жителей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(по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категориям)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1622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520" w:hanging="1"/>
              <w:jc w:val="left"/>
              <w:rPr>
                <w:sz w:val="22"/>
              </w:rPr>
            </w:pPr>
            <w:r>
              <w:rPr>
                <w:sz w:val="22"/>
              </w:rPr>
              <w:t>9) помещения для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физкультурно-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оздоровительных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занятий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331" w:right="166" w:hanging="144"/>
              <w:jc w:val="left"/>
              <w:rPr>
                <w:sz w:val="22"/>
              </w:rPr>
            </w:pPr>
            <w:r>
              <w:rPr>
                <w:sz w:val="22"/>
              </w:rPr>
              <w:t>кв. м общей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площади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8" w:right="264" w:hanging="0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166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89" w:right="588" w:hanging="0"/>
              <w:rPr>
                <w:sz w:val="22"/>
              </w:rPr>
            </w:pPr>
            <w:r>
              <w:rPr>
                <w:sz w:val="22"/>
              </w:rPr>
              <w:t>500</w:t>
            </w:r>
          </w:p>
        </w:tc>
      </w:tr>
      <w:tr>
        <w:trPr>
          <w:trHeight w:val="611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191" w:right="187" w:hanging="0"/>
              <w:rPr>
                <w:sz w:val="22"/>
              </w:rPr>
            </w:pPr>
            <w:r>
              <w:rPr>
                <w:sz w:val="22"/>
              </w:rPr>
              <w:t>2.</w:t>
            </w:r>
          </w:p>
        </w:tc>
        <w:tc>
          <w:tcPr>
            <w:tcW w:w="8832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5" w:right="0" w:hanging="0"/>
              <w:jc w:val="left"/>
              <w:rPr>
                <w:sz w:val="22"/>
              </w:rPr>
            </w:pPr>
            <w:r>
              <w:rPr>
                <w:sz w:val="22"/>
              </w:rPr>
              <w:t>Объекты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>транспортной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инфраструктуры:</w:t>
            </w:r>
          </w:p>
        </w:tc>
      </w:tr>
      <w:tr>
        <w:trPr>
          <w:trHeight w:val="1370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4" w:right="0" w:hanging="0"/>
              <w:jc w:val="left"/>
              <w:rPr>
                <w:sz w:val="22"/>
              </w:rPr>
            </w:pPr>
            <w:r>
              <w:rPr>
                <w:spacing w:val="-1"/>
                <w:sz w:val="22"/>
              </w:rPr>
              <w:t>Уровень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1"/>
                <w:sz w:val="22"/>
              </w:rPr>
              <w:t>автомобилизации</w:t>
            </w:r>
          </w:p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TableParagraph"/>
              <w:ind w:left="55" w:right="73" w:hanging="0"/>
              <w:jc w:val="left"/>
              <w:rPr>
                <w:sz w:val="22"/>
              </w:rPr>
            </w:pPr>
            <w:r>
              <w:rPr>
                <w:sz w:val="22"/>
              </w:rPr>
              <w:t>с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учетом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освоения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подземного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пространства</w:t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9" w:right="80" w:hanging="0"/>
              <w:rPr>
                <w:sz w:val="22"/>
              </w:rPr>
            </w:pPr>
            <w:r>
              <w:rPr>
                <w:sz w:val="22"/>
              </w:rPr>
              <w:t>машино-мест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68" w:right="264" w:hanging="0"/>
              <w:rPr>
                <w:sz w:val="22"/>
              </w:rPr>
            </w:pPr>
            <w:r>
              <w:rPr>
                <w:sz w:val="22"/>
              </w:rPr>
              <w:t>450</w:t>
            </w:r>
          </w:p>
        </w:tc>
        <w:tc>
          <w:tcPr>
            <w:tcW w:w="166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54" w:right="51" w:hanging="0"/>
              <w:rPr>
                <w:sz w:val="22"/>
              </w:rPr>
            </w:pPr>
            <w:r>
              <w:rPr>
                <w:sz w:val="22"/>
              </w:rPr>
              <w:t>в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соответствии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 xml:space="preserve"> </w:t>
            </w:r>
            <w:r>
              <w:rPr>
                <w:sz w:val="22"/>
              </w:rPr>
              <w:t>типом 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вместимостью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стоянок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легковых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автомобилей и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видом зданий,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до которых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определяется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z w:val="22"/>
              </w:rPr>
              <w:t>расстояние</w:t>
            </w:r>
          </w:p>
        </w:tc>
      </w:tr>
      <w:tr>
        <w:trPr>
          <w:trHeight w:val="1259" w:hRule="atLeast"/>
        </w:trPr>
        <w:tc>
          <w:tcPr>
            <w:tcW w:w="5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30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jc w:val="left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1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9" w:right="80" w:hanging="0"/>
              <w:rPr>
                <w:sz w:val="22"/>
              </w:rPr>
            </w:pPr>
            <w:r>
              <w:rPr>
                <w:sz w:val="22"/>
              </w:rPr>
              <w:t>машино-мест</w:t>
            </w:r>
          </w:p>
        </w:tc>
        <w:tc>
          <w:tcPr>
            <w:tcW w:w="26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TableParagraph"/>
              <w:spacing w:before="45" w:after="0"/>
              <w:ind w:left="271" w:right="264" w:hanging="0"/>
              <w:rPr>
                <w:sz w:val="22"/>
              </w:rPr>
            </w:pPr>
            <w:r>
              <w:rPr>
                <w:sz w:val="22"/>
              </w:rPr>
              <w:t>не менее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25</w:t>
            </w:r>
          </w:p>
        </w:tc>
        <w:tc>
          <w:tcPr>
            <w:tcW w:w="1668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-2" w:type="dxa"/>
            </w:tcMar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pStyle w:val="Style14"/>
        <w:ind w:left="0" w:right="0" w:hanging="0"/>
        <w:rPr>
          <w:sz w:val="20"/>
        </w:rPr>
      </w:pPr>
      <w:r>
        <w:rPr>
          <w:sz w:val="20"/>
        </w:rPr>
      </w:r>
    </w:p>
    <w:p>
      <w:pPr>
        <w:pStyle w:val="Style14"/>
        <w:spacing w:before="10" w:after="0"/>
        <w:ind w:left="0" w:right="0" w:hanging="0"/>
        <w:rPr>
          <w:sz w:val="19"/>
        </w:rPr>
      </w:pPr>
      <w:r>
        <w:rPr>
          <w:sz w:val="19"/>
        </w:rPr>
      </w:r>
    </w:p>
    <w:p>
      <w:pPr>
        <w:pStyle w:val="1"/>
        <w:spacing w:before="90" w:after="0"/>
        <w:ind w:left="1932" w:right="866" w:hanging="641"/>
        <w:rPr/>
      </w:pPr>
      <w:r>
        <w:rPr/>
        <w:t>ОГРАНИЧЕНИЯ ИСПОЛЬЗОВАНИЯ ЗЕМЕЛЬНЫХ УЧАСТКОВ И</w:t>
      </w:r>
      <w:r>
        <w:rPr>
          <w:spacing w:val="-57"/>
        </w:rPr>
        <w:t xml:space="preserve"> </w:t>
      </w:r>
      <w:r>
        <w:rPr/>
        <w:t>ОБЪЕКТОВ</w:t>
      </w:r>
      <w:r>
        <w:rPr>
          <w:spacing w:val="-4"/>
        </w:rPr>
        <w:t xml:space="preserve"> </w:t>
      </w:r>
      <w:r>
        <w:rPr/>
        <w:t>КАПИТАЛЬНОГО СТРОИТЕЛЬСТВА</w:t>
      </w:r>
    </w:p>
    <w:p>
      <w:pPr>
        <w:pStyle w:val="Style14"/>
        <w:spacing w:before="7" w:after="0"/>
        <w:ind w:left="0" w:right="0" w:hanging="0"/>
        <w:rPr>
          <w:b/>
          <w:b/>
          <w:sz w:val="23"/>
        </w:rPr>
      </w:pPr>
      <w:r>
        <w:rPr>
          <w:b/>
          <w:sz w:val="23"/>
        </w:rPr>
      </w:r>
    </w:p>
    <w:p>
      <w:pPr>
        <w:pStyle w:val="ListParagraph"/>
        <w:numPr>
          <w:ilvl w:val="0"/>
          <w:numId w:val="2"/>
        </w:numPr>
        <w:tabs>
          <w:tab w:val="left" w:pos="987" w:leader="none"/>
        </w:tabs>
        <w:spacing w:lineRule="auto" w:line="240" w:before="0" w:after="0"/>
        <w:ind w:left="141" w:right="268" w:firstLine="540"/>
        <w:jc w:val="both"/>
        <w:rPr>
          <w:sz w:val="24"/>
        </w:rPr>
      </w:pPr>
      <w:r>
        <w:rPr>
          <w:sz w:val="24"/>
        </w:rPr>
        <w:t>Ограничения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(памятники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истории и культуры).</w:t>
      </w:r>
    </w:p>
    <w:p>
      <w:pPr>
        <w:pStyle w:val="Style14"/>
        <w:ind w:left="141" w:right="265" w:firstLine="540"/>
        <w:jc w:val="both"/>
        <w:rPr/>
      </w:pPr>
      <w:r>
        <w:rPr/>
        <w:t>В целях обеспечения сохранности объекта культурного наследия в его исторической</w:t>
      </w:r>
      <w:r>
        <w:rPr>
          <w:spacing w:val="1"/>
        </w:rPr>
        <w:t xml:space="preserve"> </w:t>
      </w:r>
      <w:r>
        <w:rPr/>
        <w:t>среде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сопряженной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ним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устанавливаются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охраны</w:t>
      </w:r>
      <w:r>
        <w:rPr>
          <w:spacing w:val="1"/>
        </w:rPr>
        <w:t xml:space="preserve"> </w:t>
      </w:r>
      <w:r>
        <w:rPr/>
        <w:t>объекта</w:t>
      </w:r>
      <w:r>
        <w:rPr>
          <w:spacing w:val="1"/>
        </w:rPr>
        <w:t xml:space="preserve"> </w:t>
      </w:r>
      <w:r>
        <w:rPr/>
        <w:t>культурного</w:t>
      </w:r>
      <w:r>
        <w:rPr>
          <w:spacing w:val="1"/>
        </w:rPr>
        <w:t xml:space="preserve"> </w:t>
      </w:r>
      <w:r>
        <w:rPr/>
        <w:t>наследия:</w:t>
      </w:r>
      <w:r>
        <w:rPr>
          <w:spacing w:val="1"/>
        </w:rPr>
        <w:t xml:space="preserve"> </w:t>
      </w:r>
      <w:r>
        <w:rPr/>
        <w:t>охранная</w:t>
      </w:r>
      <w:r>
        <w:rPr>
          <w:spacing w:val="1"/>
        </w:rPr>
        <w:t xml:space="preserve"> </w:t>
      </w:r>
      <w:r>
        <w:rPr/>
        <w:t>зона,</w:t>
      </w:r>
      <w:r>
        <w:rPr>
          <w:spacing w:val="1"/>
        </w:rPr>
        <w:t xml:space="preserve"> </w:t>
      </w:r>
      <w:r>
        <w:rPr/>
        <w:t>зона</w:t>
      </w:r>
      <w:r>
        <w:rPr>
          <w:spacing w:val="1"/>
        </w:rPr>
        <w:t xml:space="preserve"> </w:t>
      </w:r>
      <w:r>
        <w:rPr/>
        <w:t>регулирования</w:t>
      </w:r>
      <w:r>
        <w:rPr>
          <w:spacing w:val="1"/>
        </w:rPr>
        <w:t xml:space="preserve"> </w:t>
      </w:r>
      <w:r>
        <w:rPr/>
        <w:t>застройки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хозяйственной</w:t>
      </w:r>
      <w:r>
        <w:rPr>
          <w:spacing w:val="-57"/>
        </w:rPr>
        <w:t xml:space="preserve"> </w:t>
      </w:r>
      <w:r>
        <w:rPr/>
        <w:t>деятельности,</w:t>
      </w:r>
      <w:r>
        <w:rPr>
          <w:spacing w:val="1"/>
        </w:rPr>
        <w:t xml:space="preserve"> </w:t>
      </w:r>
      <w:r>
        <w:rPr/>
        <w:t>зона</w:t>
      </w:r>
      <w:r>
        <w:rPr>
          <w:spacing w:val="1"/>
        </w:rPr>
        <w:t xml:space="preserve"> </w:t>
      </w:r>
      <w:r>
        <w:rPr/>
        <w:t>охраняемого природного ландшафта.</w:t>
      </w:r>
    </w:p>
    <w:p>
      <w:pPr>
        <w:sectPr>
          <w:footerReference w:type="default" r:id="rId47"/>
          <w:type w:val="nextPage"/>
          <w:pgSz w:w="11906" w:h="16838"/>
          <w:pgMar w:left="1560" w:right="580" w:header="0" w:top="620" w:footer="1002" w:bottom="1261" w:gutter="0"/>
          <w:pgNumType w:fmt="decimal"/>
          <w:formProt w:val="false"/>
          <w:textDirection w:val="lrTb"/>
          <w:docGrid w:type="default" w:linePitch="100" w:charSpace="4096"/>
        </w:sectPr>
        <w:pStyle w:val="Style14"/>
        <w:ind w:left="141" w:right="266" w:firstLine="540"/>
        <w:jc w:val="both"/>
        <w:rPr/>
      </w:pPr>
      <w:r>
        <w:rPr/>
        <w:t>Использование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являющихся объектами культурного наследия, в границах утвержденных в установленном</w:t>
      </w:r>
      <w:r>
        <w:rPr>
          <w:spacing w:val="-57"/>
        </w:rPr>
        <w:t xml:space="preserve"> </w:t>
      </w:r>
      <w:r>
        <w:rPr/>
        <w:t>порядке</w:t>
      </w:r>
      <w:r>
        <w:rPr>
          <w:spacing w:val="48"/>
        </w:rPr>
        <w:t xml:space="preserve"> </w:t>
      </w:r>
      <w:r>
        <w:rPr/>
        <w:t>зон</w:t>
      </w:r>
      <w:r>
        <w:rPr>
          <w:spacing w:val="51"/>
        </w:rPr>
        <w:t xml:space="preserve"> </w:t>
      </w:r>
      <w:r>
        <w:rPr/>
        <w:t>охраны</w:t>
      </w:r>
      <w:r>
        <w:rPr>
          <w:spacing w:val="50"/>
        </w:rPr>
        <w:t xml:space="preserve"> </w:t>
      </w:r>
      <w:r>
        <w:rPr/>
        <w:t>объекта</w:t>
      </w:r>
      <w:r>
        <w:rPr>
          <w:spacing w:val="51"/>
        </w:rPr>
        <w:t xml:space="preserve"> </w:t>
      </w:r>
      <w:r>
        <w:rPr/>
        <w:t>культурного</w:t>
      </w:r>
      <w:r>
        <w:rPr>
          <w:spacing w:val="50"/>
        </w:rPr>
        <w:t xml:space="preserve"> </w:t>
      </w:r>
      <w:r>
        <w:rPr/>
        <w:t>наследия</w:t>
      </w:r>
      <w:r>
        <w:rPr>
          <w:spacing w:val="56"/>
        </w:rPr>
        <w:t xml:space="preserve"> </w:t>
      </w:r>
      <w:r>
        <w:rPr/>
        <w:t>устанавливается</w:t>
      </w:r>
      <w:r>
        <w:rPr>
          <w:spacing w:val="50"/>
        </w:rPr>
        <w:t xml:space="preserve"> </w:t>
      </w:r>
      <w:r>
        <w:rPr/>
        <w:t>согласно</w:t>
      </w:r>
      <w:r>
        <w:rPr>
          <w:spacing w:val="51"/>
        </w:rPr>
        <w:t xml:space="preserve"> </w:t>
      </w:r>
      <w:r>
        <w:rPr/>
        <w:t>режимам</w:t>
      </w:r>
    </w:p>
    <w:p>
      <w:pPr>
        <w:pStyle w:val="Style14"/>
        <w:spacing w:before="73" w:after="0"/>
        <w:ind w:left="141" w:right="0" w:hanging="0"/>
        <w:jc w:val="both"/>
        <w:rPr/>
      </w:pPr>
      <w:r>
        <w:rPr/>
        <w:t>использования земель</w:t>
      </w:r>
      <w:r>
        <w:rPr>
          <w:spacing w:val="1"/>
        </w:rPr>
        <w:t xml:space="preserve"> </w:t>
      </w:r>
      <w:r>
        <w:rPr/>
        <w:t>в</w:t>
      </w:r>
      <w:r>
        <w:rPr>
          <w:spacing w:val="-4"/>
        </w:rPr>
        <w:t xml:space="preserve"> </w:t>
      </w:r>
      <w:r>
        <w:rPr/>
        <w:t>границах</w:t>
      </w:r>
      <w:r>
        <w:rPr>
          <w:spacing w:val="1"/>
        </w:rPr>
        <w:t xml:space="preserve"> </w:t>
      </w:r>
      <w:r>
        <w:rPr/>
        <w:t>данных</w:t>
      </w:r>
      <w:r>
        <w:rPr>
          <w:spacing w:val="-4"/>
        </w:rPr>
        <w:t xml:space="preserve"> </w:t>
      </w:r>
      <w:r>
        <w:rPr/>
        <w:t>зон</w:t>
      </w:r>
      <w:r>
        <w:rPr>
          <w:spacing w:val="-1"/>
        </w:rPr>
        <w:t xml:space="preserve"> </w:t>
      </w:r>
      <w:r>
        <w:rPr/>
        <w:t>объектов</w:t>
      </w:r>
      <w:r>
        <w:rPr>
          <w:spacing w:val="-1"/>
        </w:rPr>
        <w:t xml:space="preserve"> </w:t>
      </w:r>
      <w:r>
        <w:rPr/>
        <w:t>культурного</w:t>
      </w:r>
      <w:r>
        <w:rPr>
          <w:spacing w:val="-1"/>
        </w:rPr>
        <w:t xml:space="preserve"> </w:t>
      </w:r>
      <w:r>
        <w:rPr/>
        <w:t>наследия.</w:t>
      </w:r>
    </w:p>
    <w:p>
      <w:pPr>
        <w:pStyle w:val="Style14"/>
        <w:ind w:left="141" w:right="266" w:firstLine="540"/>
        <w:jc w:val="both"/>
        <w:rPr/>
      </w:pPr>
      <w:r>
        <w:rPr/>
        <w:t>В границах защитных зон объекта культурного наследия запрещаются строительство</w:t>
      </w:r>
      <w:r>
        <w:rPr>
          <w:spacing w:val="-57"/>
        </w:rPr>
        <w:t xml:space="preserve"> </w:t>
      </w:r>
      <w:r>
        <w:rPr/>
        <w:t>объектов капитального строительства и их реконструкция, связанная с изменением их</w:t>
      </w:r>
      <w:r>
        <w:rPr>
          <w:spacing w:val="1"/>
        </w:rPr>
        <w:t xml:space="preserve"> </w:t>
      </w:r>
      <w:r>
        <w:rPr/>
        <w:t>параметров</w:t>
      </w:r>
      <w:r>
        <w:rPr>
          <w:spacing w:val="1"/>
        </w:rPr>
        <w:t xml:space="preserve"> </w:t>
      </w:r>
      <w:r>
        <w:rPr/>
        <w:t>(высоты,</w:t>
      </w:r>
      <w:r>
        <w:rPr>
          <w:spacing w:val="1"/>
        </w:rPr>
        <w:t xml:space="preserve"> </w:t>
      </w:r>
      <w:r>
        <w:rPr/>
        <w:t>количества</w:t>
      </w:r>
      <w:r>
        <w:rPr>
          <w:spacing w:val="1"/>
        </w:rPr>
        <w:t xml:space="preserve"> </w:t>
      </w:r>
      <w:r>
        <w:rPr/>
        <w:t>этажей,</w:t>
      </w:r>
      <w:r>
        <w:rPr>
          <w:spacing w:val="1"/>
        </w:rPr>
        <w:t xml:space="preserve"> </w:t>
      </w:r>
      <w:r>
        <w:rPr/>
        <w:t>площади),</w:t>
      </w:r>
      <w:r>
        <w:rPr>
          <w:spacing w:val="1"/>
        </w:rPr>
        <w:t xml:space="preserve"> </w:t>
      </w:r>
      <w:r>
        <w:rPr/>
        <w:t>за</w:t>
      </w:r>
      <w:r>
        <w:rPr>
          <w:spacing w:val="1"/>
        </w:rPr>
        <w:t xml:space="preserve"> </w:t>
      </w:r>
      <w:r>
        <w:rPr/>
        <w:t>исключением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реконструкции</w:t>
      </w:r>
      <w:r>
        <w:rPr>
          <w:spacing w:val="-1"/>
        </w:rPr>
        <w:t xml:space="preserve"> </w:t>
      </w:r>
      <w:r>
        <w:rPr/>
        <w:t>линейных</w:t>
      </w:r>
      <w:r>
        <w:rPr>
          <w:spacing w:val="2"/>
        </w:rPr>
        <w:t xml:space="preserve"> </w:t>
      </w:r>
      <w:r>
        <w:rPr/>
        <w:t>объектов.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left" w:pos="922" w:leader="none"/>
        </w:tabs>
        <w:spacing w:lineRule="auto" w:line="240" w:before="0" w:after="0"/>
        <w:ind w:left="921" w:right="0" w:hanging="241"/>
        <w:jc w:val="both"/>
        <w:rPr>
          <w:sz w:val="24"/>
        </w:rPr>
      </w:pPr>
      <w:r>
        <w:rPr>
          <w:sz w:val="24"/>
        </w:rPr>
        <w:t>Ограничения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санитарно-эпидемиологическим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условиям.</w:t>
      </w:r>
    </w:p>
    <w:p>
      <w:pPr>
        <w:pStyle w:val="Style14"/>
        <w:ind w:left="141" w:right="265" w:firstLine="540"/>
        <w:jc w:val="both"/>
        <w:rPr/>
      </w:pPr>
      <w:r>
        <w:rPr/>
        <w:t>Установлены следующие зоны с особыми условиями использования территории по</w:t>
      </w:r>
      <w:r>
        <w:rPr>
          <w:spacing w:val="1"/>
        </w:rPr>
        <w:t xml:space="preserve"> </w:t>
      </w:r>
      <w:r>
        <w:rPr/>
        <w:t>экологическим</w:t>
      </w:r>
      <w:r>
        <w:rPr>
          <w:spacing w:val="-1"/>
        </w:rPr>
        <w:t xml:space="preserve"> </w:t>
      </w:r>
      <w:r>
        <w:rPr/>
        <w:t>и санитарно-эпидемиологическим</w:t>
      </w:r>
      <w:r>
        <w:rPr>
          <w:spacing w:val="4"/>
        </w:rPr>
        <w:t xml:space="preserve"> </w:t>
      </w:r>
      <w:r>
        <w:rPr/>
        <w:t>условиям: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санитарно-защитные</w:t>
      </w:r>
      <w:r>
        <w:rPr>
          <w:spacing w:val="-5"/>
          <w:sz w:val="24"/>
        </w:rPr>
        <w:t xml:space="preserve"> </w:t>
      </w:r>
      <w:r>
        <w:rPr>
          <w:sz w:val="24"/>
        </w:rPr>
        <w:t>зоны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предприятий 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водоохранные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зоны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прибрежные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полосы</w:t>
      </w:r>
      <w:r>
        <w:rPr>
          <w:spacing w:val="-4"/>
          <w:sz w:val="24"/>
        </w:rPr>
        <w:t xml:space="preserve"> </w:t>
      </w:r>
      <w:r>
        <w:rPr>
          <w:sz w:val="24"/>
        </w:rPr>
        <w:t>водных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объектов;</w:t>
      </w:r>
    </w:p>
    <w:p>
      <w:pPr>
        <w:pStyle w:val="ListParagraph"/>
        <w:numPr>
          <w:ilvl w:val="1"/>
          <w:numId w:val="13"/>
        </w:numPr>
        <w:tabs>
          <w:tab w:val="left" w:pos="822" w:leader="none"/>
        </w:tabs>
        <w:spacing w:lineRule="auto" w:line="240" w:before="0" w:after="0"/>
        <w:ind w:left="821" w:right="0" w:hanging="141"/>
        <w:jc w:val="both"/>
        <w:rPr>
          <w:sz w:val="24"/>
        </w:rPr>
      </w:pPr>
      <w:r>
        <w:rPr>
          <w:sz w:val="24"/>
        </w:rPr>
        <w:t>зоны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питьевого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водоснабжения.</w:t>
      </w:r>
    </w:p>
    <w:p>
      <w:pPr>
        <w:pStyle w:val="Style14"/>
        <w:spacing w:before="1" w:after="0"/>
        <w:ind w:left="141" w:right="264" w:firstLine="540"/>
        <w:jc w:val="both"/>
        <w:rPr/>
      </w:pPr>
      <w:r>
        <w:rPr/>
        <w:t>Размер</w:t>
      </w:r>
      <w:r>
        <w:rPr>
          <w:spacing w:val="1"/>
        </w:rPr>
        <w:t xml:space="preserve"> </w:t>
      </w:r>
      <w:r>
        <w:rPr/>
        <w:t>санитарно-защитной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рекомендуемые</w:t>
      </w:r>
      <w:r>
        <w:rPr>
          <w:spacing w:val="1"/>
        </w:rPr>
        <w:t xml:space="preserve"> </w:t>
      </w:r>
      <w:r>
        <w:rPr/>
        <w:t>минимальные</w:t>
      </w:r>
      <w:r>
        <w:rPr>
          <w:spacing w:val="1"/>
        </w:rPr>
        <w:t xml:space="preserve"> </w:t>
      </w:r>
      <w:r>
        <w:rPr/>
        <w:t>разрывы</w:t>
      </w:r>
      <w:r>
        <w:rPr>
          <w:spacing w:val="-57"/>
        </w:rPr>
        <w:t xml:space="preserve"> </w:t>
      </w:r>
      <w:r>
        <w:rPr/>
        <w:t>устанавливаются</w:t>
      </w:r>
      <w:r>
        <w:rPr>
          <w:spacing w:val="1"/>
        </w:rPr>
        <w:t xml:space="preserve"> </w:t>
      </w:r>
      <w:r>
        <w:rPr/>
        <w:t>санитарно-эпидемиологическими</w:t>
      </w:r>
      <w:r>
        <w:rPr>
          <w:spacing w:val="1"/>
        </w:rPr>
        <w:t xml:space="preserve"> </w:t>
      </w:r>
      <w:r>
        <w:rPr/>
        <w:t>правилами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нормативами</w:t>
      </w:r>
      <w:r>
        <w:rPr>
          <w:spacing w:val="1"/>
        </w:rPr>
        <w:t xml:space="preserve"> </w:t>
      </w:r>
      <w:r>
        <w:rPr/>
        <w:t>СанПиН</w:t>
      </w:r>
      <w:r>
        <w:rPr>
          <w:spacing w:val="1"/>
        </w:rPr>
        <w:t xml:space="preserve"> </w:t>
      </w:r>
      <w:r>
        <w:rPr/>
        <w:t>2.2.1/2.1.1.1200-03 «Санитарно-защитные зоны и санитарная классификация предприятий,</w:t>
      </w:r>
      <w:r>
        <w:rPr>
          <w:spacing w:val="1"/>
        </w:rPr>
        <w:t xml:space="preserve"> </w:t>
      </w:r>
      <w:r>
        <w:rPr/>
        <w:t>сооружений</w:t>
      </w:r>
      <w:r>
        <w:rPr>
          <w:spacing w:val="3"/>
        </w:rPr>
        <w:t xml:space="preserve"> </w:t>
      </w:r>
      <w:r>
        <w:rPr/>
        <w:t>и</w:t>
      </w:r>
      <w:r>
        <w:rPr>
          <w:spacing w:val="-3"/>
        </w:rPr>
        <w:t xml:space="preserve"> </w:t>
      </w:r>
      <w:r>
        <w:rPr/>
        <w:t>иных</w:t>
      </w:r>
      <w:r>
        <w:rPr>
          <w:spacing w:val="2"/>
        </w:rPr>
        <w:t xml:space="preserve"> </w:t>
      </w:r>
      <w:r>
        <w:rPr/>
        <w:t>объектов»</w:t>
      </w:r>
      <w:r>
        <w:rPr>
          <w:spacing w:val="-8"/>
        </w:rPr>
        <w:t xml:space="preserve"> </w:t>
      </w:r>
      <w:r>
        <w:rPr/>
        <w:t>(далее</w:t>
      </w:r>
      <w:r>
        <w:rPr>
          <w:spacing w:val="-3"/>
        </w:rPr>
        <w:t xml:space="preserve"> </w:t>
      </w:r>
      <w:r>
        <w:rPr/>
        <w:t>– СанПиН).</w:t>
      </w:r>
    </w:p>
    <w:p>
      <w:pPr>
        <w:pStyle w:val="Style14"/>
        <w:ind w:left="141" w:right="264" w:firstLine="540"/>
        <w:jc w:val="both"/>
        <w:rPr/>
      </w:pPr>
      <w:r>
        <w:rPr/>
        <w:t>Ориентировочный</w:t>
      </w:r>
      <w:r>
        <w:rPr>
          <w:spacing w:val="1"/>
        </w:rPr>
        <w:t xml:space="preserve"> </w:t>
      </w:r>
      <w:r>
        <w:rPr/>
        <w:t>размер</w:t>
      </w:r>
      <w:r>
        <w:rPr>
          <w:spacing w:val="1"/>
        </w:rPr>
        <w:t xml:space="preserve"> </w:t>
      </w:r>
      <w:r>
        <w:rPr/>
        <w:t>санитарно-защитной</w:t>
      </w:r>
      <w:r>
        <w:rPr>
          <w:spacing w:val="1"/>
        </w:rPr>
        <w:t xml:space="preserve"> </w:t>
      </w:r>
      <w:r>
        <w:rPr/>
        <w:t>зоны</w:t>
      </w:r>
      <w:r>
        <w:rPr>
          <w:spacing w:val="1"/>
        </w:rPr>
        <w:t xml:space="preserve"> </w:t>
      </w:r>
      <w:r>
        <w:rPr/>
        <w:t>должен</w:t>
      </w:r>
      <w:r>
        <w:rPr>
          <w:spacing w:val="1"/>
        </w:rPr>
        <w:t xml:space="preserve"> </w:t>
      </w:r>
      <w:r>
        <w:rPr/>
        <w:t>быть</w:t>
      </w:r>
      <w:r>
        <w:rPr>
          <w:spacing w:val="1"/>
        </w:rPr>
        <w:t xml:space="preserve"> </w:t>
      </w:r>
      <w:r>
        <w:rPr/>
        <w:t>обоснован</w:t>
      </w:r>
      <w:r>
        <w:rPr>
          <w:spacing w:val="1"/>
        </w:rPr>
        <w:t xml:space="preserve"> </w:t>
      </w:r>
      <w:r>
        <w:rPr/>
        <w:t>проектом</w:t>
      </w:r>
      <w:r>
        <w:rPr>
          <w:spacing w:val="-4"/>
        </w:rPr>
        <w:t xml:space="preserve"> </w:t>
      </w:r>
      <w:r>
        <w:rPr/>
        <w:t>санитарно-защитной</w:t>
      </w:r>
      <w:r>
        <w:rPr>
          <w:spacing w:val="2"/>
        </w:rPr>
        <w:t xml:space="preserve"> </w:t>
      </w:r>
      <w:r>
        <w:rPr/>
        <w:t>зоны.</w:t>
      </w:r>
    </w:p>
    <w:p>
      <w:pPr>
        <w:pStyle w:val="Style14"/>
        <w:ind w:left="141" w:right="267" w:firstLine="540"/>
        <w:jc w:val="both"/>
        <w:rPr/>
      </w:pPr>
      <w:r>
        <w:rPr/>
        <w:t>Установленная (окончательная) санитарно-защитная зона определяется на основании</w:t>
      </w:r>
      <w:r>
        <w:rPr>
          <w:spacing w:val="-57"/>
        </w:rPr>
        <w:t xml:space="preserve"> </w:t>
      </w:r>
      <w:r>
        <w:rPr/>
        <w:t>результатов</w:t>
      </w:r>
      <w:r>
        <w:rPr>
          <w:spacing w:val="1"/>
        </w:rPr>
        <w:t xml:space="preserve"> </w:t>
      </w:r>
      <w:r>
        <w:rPr/>
        <w:t>натурных</w:t>
      </w:r>
      <w:r>
        <w:rPr>
          <w:spacing w:val="1"/>
        </w:rPr>
        <w:t xml:space="preserve"> </w:t>
      </w:r>
      <w:r>
        <w:rPr/>
        <w:t>наблюдений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измерений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подтверждения</w:t>
      </w:r>
      <w:r>
        <w:rPr>
          <w:spacing w:val="1"/>
        </w:rPr>
        <w:t xml:space="preserve"> </w:t>
      </w:r>
      <w:r>
        <w:rPr/>
        <w:t>расчетных</w:t>
      </w:r>
      <w:r>
        <w:rPr>
          <w:spacing w:val="1"/>
        </w:rPr>
        <w:t xml:space="preserve"> </w:t>
      </w:r>
      <w:r>
        <w:rPr/>
        <w:t>параметров.</w:t>
      </w:r>
    </w:p>
    <w:p>
      <w:pPr>
        <w:pStyle w:val="Style14"/>
        <w:ind w:left="141" w:right="266" w:firstLine="540"/>
        <w:jc w:val="both"/>
        <w:rPr/>
      </w:pPr>
      <w:r>
        <w:rPr/>
        <w:t>Режим использования земельных участков и объектов капитального строительства,</w:t>
      </w:r>
      <w:r>
        <w:rPr>
          <w:spacing w:val="1"/>
        </w:rPr>
        <w:t xml:space="preserve"> </w:t>
      </w:r>
      <w:r>
        <w:rPr/>
        <w:t>расположенных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санитарно-защитных</w:t>
      </w:r>
      <w:r>
        <w:rPr>
          <w:spacing w:val="1"/>
        </w:rPr>
        <w:t xml:space="preserve"> </w:t>
      </w:r>
      <w:r>
        <w:rPr/>
        <w:t>зонах</w:t>
      </w:r>
      <w:r>
        <w:rPr>
          <w:spacing w:val="1"/>
        </w:rPr>
        <w:t xml:space="preserve"> </w:t>
      </w:r>
      <w:r>
        <w:rPr/>
        <w:t>предприятий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объектов,</w:t>
      </w:r>
      <w:r>
        <w:rPr>
          <w:spacing w:val="1"/>
        </w:rPr>
        <w:t xml:space="preserve"> </w:t>
      </w:r>
      <w:r>
        <w:rPr/>
        <w:t>установлен</w:t>
      </w:r>
      <w:r>
        <w:rPr>
          <w:spacing w:val="-57"/>
        </w:rPr>
        <w:t xml:space="preserve"> </w:t>
      </w:r>
      <w:r>
        <w:rPr/>
        <w:t>требованиями главы</w:t>
      </w:r>
      <w:r>
        <w:rPr>
          <w:spacing w:val="-3"/>
        </w:rPr>
        <w:t xml:space="preserve"> </w:t>
      </w:r>
      <w:r>
        <w:rPr/>
        <w:t>V СанПиН.</w:t>
      </w:r>
    </w:p>
    <w:p>
      <w:pPr>
        <w:pStyle w:val="Style14"/>
        <w:ind w:left="141" w:right="263" w:firstLine="540"/>
        <w:jc w:val="both"/>
        <w:rPr/>
      </w:pPr>
      <w:r>
        <w:rPr/>
        <w:t>Использование</w:t>
      </w:r>
      <w:r>
        <w:rPr>
          <w:spacing w:val="1"/>
        </w:rPr>
        <w:t xml:space="preserve"> </w:t>
      </w:r>
      <w:r>
        <w:rPr/>
        <w:t>земельных</w:t>
      </w:r>
      <w:r>
        <w:rPr>
          <w:spacing w:val="1"/>
        </w:rPr>
        <w:t xml:space="preserve"> </w:t>
      </w:r>
      <w:r>
        <w:rPr/>
        <w:t>участков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капитального</w:t>
      </w:r>
      <w:r>
        <w:rPr>
          <w:spacing w:val="1"/>
        </w:rPr>
        <w:t xml:space="preserve"> </w:t>
      </w:r>
      <w:r>
        <w:rPr/>
        <w:t>строительства,</w:t>
      </w:r>
      <w:r>
        <w:rPr>
          <w:spacing w:val="1"/>
        </w:rPr>
        <w:t xml:space="preserve"> </w:t>
      </w:r>
      <w:r>
        <w:rPr/>
        <w:t>расположенных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водоохранных</w:t>
      </w:r>
      <w:r>
        <w:rPr>
          <w:spacing w:val="1"/>
        </w:rPr>
        <w:t xml:space="preserve"> </w:t>
      </w:r>
      <w:r>
        <w:rPr/>
        <w:t>зонах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прибрежных</w:t>
      </w:r>
      <w:r>
        <w:rPr>
          <w:spacing w:val="1"/>
        </w:rPr>
        <w:t xml:space="preserve"> </w:t>
      </w:r>
      <w:r>
        <w:rPr/>
        <w:t>защитных</w:t>
      </w:r>
      <w:r>
        <w:rPr>
          <w:spacing w:val="1"/>
        </w:rPr>
        <w:t xml:space="preserve"> </w:t>
      </w:r>
      <w:r>
        <w:rPr/>
        <w:t>полосах</w:t>
      </w:r>
      <w:r>
        <w:rPr>
          <w:spacing w:val="61"/>
        </w:rPr>
        <w:t xml:space="preserve"> </w:t>
      </w:r>
      <w:r>
        <w:rPr/>
        <w:t>водных</w:t>
      </w:r>
      <w:r>
        <w:rPr>
          <w:spacing w:val="1"/>
        </w:rPr>
        <w:t xml:space="preserve"> </w:t>
      </w:r>
      <w:r>
        <w:rPr/>
        <w:t>объектов,</w:t>
      </w:r>
      <w:r>
        <w:rPr>
          <w:spacing w:val="1"/>
        </w:rPr>
        <w:t xml:space="preserve"> </w:t>
      </w:r>
      <w:r>
        <w:rPr/>
        <w:t>зоне</w:t>
      </w:r>
      <w:r>
        <w:rPr>
          <w:spacing w:val="1"/>
        </w:rPr>
        <w:t xml:space="preserve"> </w:t>
      </w:r>
      <w:r>
        <w:rPr/>
        <w:t>санитарной</w:t>
      </w:r>
      <w:r>
        <w:rPr>
          <w:spacing w:val="1"/>
        </w:rPr>
        <w:t xml:space="preserve"> </w:t>
      </w:r>
      <w:r>
        <w:rPr/>
        <w:t>охраны</w:t>
      </w:r>
      <w:r>
        <w:rPr>
          <w:spacing w:val="1"/>
        </w:rPr>
        <w:t xml:space="preserve"> </w:t>
      </w:r>
      <w:r>
        <w:rPr/>
        <w:t>источника</w:t>
      </w:r>
      <w:r>
        <w:rPr>
          <w:spacing w:val="1"/>
        </w:rPr>
        <w:t xml:space="preserve"> </w:t>
      </w:r>
      <w:r>
        <w:rPr/>
        <w:t>питьевого</w:t>
      </w:r>
      <w:r>
        <w:rPr>
          <w:spacing w:val="1"/>
        </w:rPr>
        <w:t xml:space="preserve"> </w:t>
      </w:r>
      <w:r>
        <w:rPr/>
        <w:t>водоснабжения,</w:t>
      </w:r>
      <w:r>
        <w:rPr>
          <w:spacing w:val="1"/>
        </w:rPr>
        <w:t xml:space="preserve"> </w:t>
      </w:r>
      <w:r>
        <w:rPr/>
        <w:t>регулируется</w:t>
      </w:r>
      <w:r>
        <w:rPr>
          <w:spacing w:val="1"/>
        </w:rPr>
        <w:t xml:space="preserve"> </w:t>
      </w:r>
      <w:r>
        <w:rPr/>
        <w:t>требованиями</w:t>
      </w:r>
      <w:r>
        <w:rPr>
          <w:spacing w:val="-1"/>
        </w:rPr>
        <w:t xml:space="preserve"> </w:t>
      </w:r>
      <w:r>
        <w:rPr/>
        <w:t>Водного кодекса Российской</w:t>
      </w:r>
      <w:r>
        <w:rPr>
          <w:spacing w:val="2"/>
        </w:rPr>
        <w:t xml:space="preserve"> </w:t>
      </w:r>
      <w:r>
        <w:rPr/>
        <w:t>Федерации.</w:t>
      </w:r>
    </w:p>
    <w:p>
      <w:pPr>
        <w:pStyle w:val="Style14"/>
        <w:ind w:left="0" w:right="0" w:hanging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left" w:pos="1193" w:leader="none"/>
        </w:tabs>
        <w:spacing w:lineRule="auto" w:line="240" w:before="0" w:after="0"/>
        <w:ind w:left="141" w:right="263" w:firstLine="720"/>
        <w:jc w:val="both"/>
        <w:rPr>
          <w:sz w:val="24"/>
        </w:rPr>
      </w:pPr>
      <w:r>
        <w:rPr>
          <w:sz w:val="24"/>
        </w:rPr>
        <w:t>Исключить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фронт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силуэт</w:t>
      </w:r>
      <w:r>
        <w:rPr>
          <w:spacing w:val="1"/>
          <w:sz w:val="24"/>
        </w:rPr>
        <w:t xml:space="preserve"> </w:t>
      </w:r>
      <w:r>
        <w:rPr>
          <w:sz w:val="24"/>
        </w:rPr>
        <w:t>застройки,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серий</w:t>
      </w:r>
      <w:r>
        <w:rPr>
          <w:spacing w:val="1"/>
          <w:sz w:val="24"/>
        </w:rPr>
        <w:t xml:space="preserve"> </w:t>
      </w:r>
      <w:r>
        <w:rPr>
          <w:sz w:val="24"/>
        </w:rPr>
        <w:t>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домов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территориях,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 гостевых</w:t>
      </w:r>
      <w:r>
        <w:rPr>
          <w:spacing w:val="2"/>
          <w:sz w:val="24"/>
        </w:rPr>
        <w:t xml:space="preserve"> </w:t>
      </w:r>
      <w:r>
        <w:rPr>
          <w:sz w:val="24"/>
        </w:rPr>
        <w:t>маршрутах.</w:t>
      </w:r>
    </w:p>
    <w:p>
      <w:pPr>
        <w:pStyle w:val="Style14"/>
        <w:ind w:left="141" w:right="265" w:firstLine="720"/>
        <w:jc w:val="both"/>
        <w:rPr/>
      </w:pPr>
      <w:r>
        <w:rPr/>
        <w:t>Действие</w:t>
      </w:r>
      <w:r>
        <w:rPr>
          <w:spacing w:val="1"/>
        </w:rPr>
        <w:t xml:space="preserve"> </w:t>
      </w:r>
      <w:r>
        <w:rPr/>
        <w:t>настоящего</w:t>
      </w:r>
      <w:r>
        <w:rPr>
          <w:spacing w:val="1"/>
        </w:rPr>
        <w:t xml:space="preserve"> </w:t>
      </w:r>
      <w:r>
        <w:rPr/>
        <w:t>пункта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распространяется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территории,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границах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размещены</w:t>
      </w:r>
      <w:r>
        <w:rPr>
          <w:spacing w:val="1"/>
        </w:rPr>
        <w:t xml:space="preserve"> </w:t>
      </w:r>
      <w:r>
        <w:rPr/>
        <w:t>или</w:t>
      </w:r>
      <w:r>
        <w:rPr>
          <w:spacing w:val="1"/>
        </w:rPr>
        <w:t xml:space="preserve"> </w:t>
      </w:r>
      <w:r>
        <w:rPr/>
        <w:t>планируются</w:t>
      </w:r>
      <w:r>
        <w:rPr>
          <w:spacing w:val="1"/>
        </w:rPr>
        <w:t xml:space="preserve"> </w:t>
      </w:r>
      <w:r>
        <w:rPr/>
        <w:t>к</w:t>
      </w:r>
      <w:r>
        <w:rPr>
          <w:spacing w:val="1"/>
        </w:rPr>
        <w:t xml:space="preserve"> </w:t>
      </w:r>
      <w:r>
        <w:rPr/>
        <w:t>размещению</w:t>
      </w:r>
      <w:r>
        <w:rPr>
          <w:spacing w:val="1"/>
        </w:rPr>
        <w:t xml:space="preserve"> </w:t>
      </w:r>
      <w:r>
        <w:rPr/>
        <w:t>многоквартирные</w:t>
      </w:r>
      <w:r>
        <w:rPr>
          <w:spacing w:val="1"/>
        </w:rPr>
        <w:t xml:space="preserve"> </w:t>
      </w:r>
      <w:r>
        <w:rPr/>
        <w:t>жилые</w:t>
      </w:r>
      <w:r>
        <w:rPr>
          <w:spacing w:val="1"/>
        </w:rPr>
        <w:t xml:space="preserve"> </w:t>
      </w:r>
      <w:r>
        <w:rPr/>
        <w:t>дома</w:t>
      </w:r>
      <w:r>
        <w:rPr>
          <w:spacing w:val="1"/>
        </w:rPr>
        <w:t xml:space="preserve"> </w:t>
      </w:r>
      <w:r>
        <w:rPr/>
        <w:t>типовых серий, в отношении которых на момент вступления в силу настоящего пункта</w:t>
      </w:r>
      <w:r>
        <w:rPr>
          <w:spacing w:val="1"/>
        </w:rPr>
        <w:t xml:space="preserve"> </w:t>
      </w:r>
      <w:r>
        <w:rPr/>
        <w:t>утверждена</w:t>
      </w:r>
      <w:r>
        <w:rPr>
          <w:spacing w:val="1"/>
        </w:rPr>
        <w:t xml:space="preserve"> </w:t>
      </w:r>
      <w:r>
        <w:rPr/>
        <w:t>документация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планировке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(или)</w:t>
      </w:r>
      <w:r>
        <w:rPr>
          <w:spacing w:val="1"/>
        </w:rPr>
        <w:t xml:space="preserve"> </w:t>
      </w:r>
      <w:r>
        <w:rPr/>
        <w:t>выданы</w:t>
      </w:r>
      <w:r>
        <w:rPr>
          <w:spacing w:val="1"/>
        </w:rPr>
        <w:t xml:space="preserve"> </w:t>
      </w:r>
      <w:r>
        <w:rPr/>
        <w:t>разрешения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строительство (реконструкцию) многоквартирных жилых домов типовых серий, а также в</w:t>
      </w:r>
      <w:r>
        <w:rPr>
          <w:spacing w:val="1"/>
        </w:rPr>
        <w:t xml:space="preserve"> </w:t>
      </w:r>
      <w:r>
        <w:rPr/>
        <w:t>отношении</w:t>
      </w:r>
      <w:r>
        <w:rPr>
          <w:spacing w:val="1"/>
        </w:rPr>
        <w:t xml:space="preserve"> </w:t>
      </w:r>
      <w:r>
        <w:rPr/>
        <w:t>территорий,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границах</w:t>
      </w:r>
      <w:r>
        <w:rPr>
          <w:spacing w:val="1"/>
        </w:rPr>
        <w:t xml:space="preserve"> </w:t>
      </w:r>
      <w:r>
        <w:rPr/>
        <w:t>которых</w:t>
      </w:r>
      <w:r>
        <w:rPr>
          <w:spacing w:val="1"/>
        </w:rPr>
        <w:t xml:space="preserve"> </w:t>
      </w:r>
      <w:r>
        <w:rPr/>
        <w:t>предусматривается</w:t>
      </w:r>
      <w:r>
        <w:rPr>
          <w:spacing w:val="1"/>
        </w:rPr>
        <w:t xml:space="preserve"> </w:t>
      </w:r>
      <w:r>
        <w:rPr/>
        <w:t>осуществление</w:t>
      </w:r>
      <w:r>
        <w:rPr>
          <w:spacing w:val="1"/>
        </w:rPr>
        <w:t xml:space="preserve"> </w:t>
      </w:r>
      <w:r>
        <w:rPr/>
        <w:t>деятельности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комплексному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устойчивому</w:t>
      </w:r>
      <w:r>
        <w:rPr>
          <w:spacing w:val="1"/>
        </w:rPr>
        <w:t xml:space="preserve"> </w:t>
      </w:r>
      <w:r>
        <w:rPr/>
        <w:t>развитию</w:t>
      </w:r>
      <w:r>
        <w:rPr>
          <w:spacing w:val="1"/>
        </w:rPr>
        <w:t xml:space="preserve"> </w:t>
      </w:r>
      <w:r>
        <w:rPr/>
        <w:t>территории</w:t>
      </w:r>
      <w:r>
        <w:rPr>
          <w:spacing w:val="1"/>
        </w:rPr>
        <w:t xml:space="preserve"> </w:t>
      </w:r>
      <w:r>
        <w:rPr/>
        <w:t>(договоры</w:t>
      </w:r>
      <w:r>
        <w:rPr>
          <w:spacing w:val="61"/>
        </w:rPr>
        <w:t xml:space="preserve"> </w:t>
      </w:r>
      <w:r>
        <w:rPr/>
        <w:t>о</w:t>
      </w:r>
      <w:r>
        <w:rPr>
          <w:spacing w:val="1"/>
        </w:rPr>
        <w:t xml:space="preserve"> </w:t>
      </w:r>
      <w:r>
        <w:rPr/>
        <w:t>развитии</w:t>
      </w:r>
      <w:r>
        <w:rPr>
          <w:spacing w:val="1"/>
        </w:rPr>
        <w:t xml:space="preserve"> </w:t>
      </w:r>
      <w:r>
        <w:rPr/>
        <w:t>застроенных</w:t>
      </w:r>
      <w:r>
        <w:rPr>
          <w:spacing w:val="2"/>
        </w:rPr>
        <w:t xml:space="preserve"> </w:t>
      </w:r>
      <w:r>
        <w:rPr/>
        <w:t>территорий,</w:t>
      </w:r>
      <w:r>
        <w:rPr>
          <w:spacing w:val="2"/>
        </w:rPr>
        <w:t xml:space="preserve"> </w:t>
      </w:r>
      <w:r>
        <w:rPr/>
        <w:t>договоры о</w:t>
      </w:r>
      <w:r>
        <w:rPr>
          <w:spacing w:val="-4"/>
        </w:rPr>
        <w:t xml:space="preserve"> </w:t>
      </w:r>
      <w:r>
        <w:rPr/>
        <w:t>комплексном освоении</w:t>
      </w:r>
      <w:r>
        <w:rPr>
          <w:spacing w:val="-3"/>
        </w:rPr>
        <w:t xml:space="preserve"> </w:t>
      </w:r>
      <w:r>
        <w:rPr/>
        <w:t>территорий).</w:t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ind w:left="0" w:right="0" w:hanging="0"/>
        <w:rPr>
          <w:sz w:val="26"/>
        </w:rPr>
      </w:pPr>
      <w:r>
        <w:rPr>
          <w:sz w:val="26"/>
        </w:rPr>
      </w:r>
    </w:p>
    <w:p>
      <w:pPr>
        <w:pStyle w:val="Style14"/>
        <w:spacing w:before="10" w:after="0"/>
        <w:ind w:left="0" w:right="0" w:hanging="0"/>
        <w:rPr>
          <w:sz w:val="20"/>
        </w:rPr>
      </w:pPr>
      <w:r>
        <w:rPr>
          <w:sz w:val="20"/>
        </w:rPr>
      </w:r>
    </w:p>
    <w:p>
      <w:pPr>
        <w:pStyle w:val="Style14"/>
        <w:ind w:left="122" w:right="0" w:hanging="0"/>
        <w:rPr/>
      </w:pPr>
      <w:r>
        <w:rPr/>
        <w:t>Председатель</w:t>
      </w:r>
    </w:p>
    <w:p>
      <w:pPr>
        <w:pStyle w:val="Normal"/>
        <w:tabs>
          <w:tab w:val="left" w:pos="8032" w:leader="none"/>
        </w:tabs>
        <w:spacing w:before="0" w:after="0"/>
        <w:ind w:left="122" w:right="0" w:hanging="0"/>
        <w:jc w:val="left"/>
        <w:rPr>
          <w:b/>
          <w:b/>
          <w:sz w:val="24"/>
        </w:rPr>
      </w:pPr>
      <w:r>
        <w:rPr>
          <w:sz w:val="24"/>
        </w:rPr>
        <w:t>Челябинской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городской</w:t>
      </w:r>
      <w:r>
        <w:rPr>
          <w:spacing w:val="-9"/>
          <w:sz w:val="24"/>
        </w:rPr>
        <w:t xml:space="preserve"> </w:t>
      </w:r>
      <w:r>
        <w:rPr>
          <w:sz w:val="24"/>
        </w:rPr>
        <w:t>Думы</w:t>
        <w:tab/>
      </w:r>
      <w:r>
        <w:rPr>
          <w:b/>
          <w:sz w:val="24"/>
        </w:rPr>
        <w:t>А.В. Шмидт</w:t>
      </w:r>
    </w:p>
    <w:p>
      <w:pPr>
        <w:pStyle w:val="Style14"/>
        <w:ind w:left="0" w:right="0" w:hanging="0"/>
        <w:rPr>
          <w:b/>
          <w:b/>
          <w:sz w:val="26"/>
        </w:rPr>
      </w:pPr>
      <w:r>
        <w:rPr>
          <w:b/>
          <w:sz w:val="26"/>
        </w:rPr>
      </w:r>
    </w:p>
    <w:p>
      <w:pPr>
        <w:pStyle w:val="Style14"/>
        <w:ind w:left="0" w:right="0" w:hanging="0"/>
        <w:rPr>
          <w:b/>
          <w:b/>
          <w:sz w:val="22"/>
        </w:rPr>
      </w:pPr>
      <w:r>
        <w:rPr>
          <w:b/>
          <w:sz w:val="22"/>
        </w:rPr>
      </w:r>
    </w:p>
    <w:p>
      <w:pPr>
        <w:pStyle w:val="Normal"/>
        <w:tabs>
          <w:tab w:val="left" w:pos="8032" w:leader="none"/>
        </w:tabs>
        <w:spacing w:before="0" w:after="0"/>
        <w:ind w:left="112" w:right="0" w:hanging="0"/>
        <w:jc w:val="left"/>
        <w:rPr/>
      </w:pPr>
      <w:r>
        <w:rPr>
          <w:sz w:val="24"/>
        </w:rPr>
        <w:t>Глава</w:t>
      </w:r>
      <w:r>
        <w:rPr>
          <w:spacing w:val="-1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9"/>
          <w:sz w:val="24"/>
        </w:rPr>
        <w:t xml:space="preserve"> </w:t>
      </w:r>
      <w:r>
        <w:rPr>
          <w:sz w:val="24"/>
        </w:rPr>
        <w:t>Челябинска</w:t>
        <w:tab/>
      </w:r>
      <w:r>
        <w:rPr>
          <w:b/>
          <w:spacing w:val="-2"/>
          <w:sz w:val="24"/>
        </w:rPr>
        <w:t>Н.П.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Котова</w:t>
      </w:r>
    </w:p>
    <w:sectPr>
      <w:footerReference w:type="default" r:id="rId48"/>
      <w:type w:val="nextPage"/>
      <w:pgSz w:w="11906" w:h="16838"/>
      <w:pgMar w:left="1560" w:right="580" w:header="0" w:top="620" w:footer="1002" w:bottom="1261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Microsoft Sans Serif"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4"/>
      <w:spacing w:lineRule="auto" w:line="9"/>
      <w:ind w:left="0" w:right="0" w:hanging="0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1" allowOverlap="1" relativeHeight="2">
              <wp:simplePos x="0" y="0"/>
              <wp:positionH relativeFrom="page">
                <wp:posOffset>6830695</wp:posOffset>
              </wp:positionH>
              <wp:positionV relativeFrom="page">
                <wp:posOffset>9873615</wp:posOffset>
              </wp:positionV>
              <wp:extent cx="229235" cy="194945"/>
              <wp:effectExtent l="0" t="0" r="0" b="0"/>
              <wp:wrapNone/>
              <wp:docPr id="1" name="Изображение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8600" cy="19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14"/>
                            <w:spacing w:before="10" w:after="0"/>
                            <w:ind w:left="60" w:right="0" w:hanging="0"/>
                            <w:rPr>
                              <w:color w:val="auto"/>
                            </w:rPr>
                          </w:pPr>
                          <w:r>
                            <w:rPr>
                              <w:color w:val="auto"/>
                            </w:rPr>
                            <w:fldChar w:fldCharType="begin"/>
                          </w:r>
                          <w:r>
                            <w:instrText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1" stroked="f" style="position:absolute;margin-left:537.85pt;margin-top:777.45pt;width:17.95pt;height:15.25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4"/>
                      <w:spacing w:before="10" w:after="0"/>
                      <w:ind w:left="60" w:right="0" w:hanging="0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fldChar w:fldCharType="begin"/>
                    </w:r>
                    <w:r>
                      <w:instrText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2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3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footer4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141" w:hanging="329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29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29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2">
    <w:lvl w:ilvl="0">
      <w:start w:val="1"/>
      <w:numFmt w:val="decimal"/>
      <w:lvlText w:val="%1."/>
      <w:lvlJc w:val="left"/>
      <w:pPr>
        <w:ind w:left="141" w:hanging="305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05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05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3">
    <w:lvl w:ilvl="0">
      <w:start w:val="1"/>
      <w:numFmt w:val="decimal"/>
      <w:lvlText w:val="%1."/>
      <w:lvlJc w:val="left"/>
      <w:pPr>
        <w:ind w:left="141" w:hanging="382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82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82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4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5">
    <w:lvl w:ilvl="0">
      <w:start w:val="1"/>
      <w:numFmt w:val="decimal"/>
      <w:lvlText w:val="%1."/>
      <w:lvlJc w:val="left"/>
      <w:pPr>
        <w:ind w:left="141" w:hanging="361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1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6">
    <w:lvl w:ilvl="0">
      <w:start w:val="1"/>
      <w:numFmt w:val="decimal"/>
      <w:lvlText w:val="%1."/>
      <w:lvlJc w:val="left"/>
      <w:pPr>
        <w:ind w:left="141" w:hanging="361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1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7">
    <w:lvl w:ilvl="0">
      <w:start w:val="1"/>
      <w:numFmt w:val="decimal"/>
      <w:lvlText w:val="%1."/>
      <w:lvlJc w:val="left"/>
      <w:pPr>
        <w:ind w:left="141" w:hanging="361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1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1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8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9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0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1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2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3">
    <w:lvl w:ilvl="0">
      <w:start w:val="1"/>
      <w:numFmt w:val="bullet"/>
      <w:lvlText w:val="-"/>
      <w:lvlJc w:val="left"/>
      <w:pPr>
        <w:ind w:left="113" w:hanging="140"/>
      </w:pPr>
      <w:rPr>
        <w:rFonts w:ascii="Times New Roman" w:hAnsi="Times New Roman" w:cs="Times New Roman" w:hint="default"/>
        <w:sz w:val="24"/>
        <w:szCs w:val="24"/>
        <w:w w:val="100"/>
        <w:rFonts w:cs="Times New Roman"/>
        <w:lang w:val="ru-RU" w:eastAsia="en-US" w:bidi="ar-SA"/>
      </w:rPr>
    </w:lvl>
    <w:lvl w:ilvl="1">
      <w:start w:val="0"/>
      <w:numFmt w:val="bullet"/>
      <w:lvlText w:val="-"/>
      <w:lvlJc w:val="left"/>
      <w:pPr>
        <w:ind w:left="141" w:hanging="140"/>
      </w:pPr>
      <w:rPr>
        <w:rFonts w:ascii="Times New Roman" w:hAnsi="Times New Roman" w:cs="Times New Roman" w:hint="default"/>
        <w:sz w:val="24"/>
        <w:szCs w:val="24"/>
        <w:w w:val="100"/>
        <w:rFonts w:cs="Times New Roman"/>
        <w:lang w:val="ru-RU" w:eastAsia="en-US" w:bidi="ar-SA"/>
      </w:rPr>
    </w:lvl>
    <w:lvl w:ilvl="2">
      <w:start w:val="0"/>
      <w:numFmt w:val="bullet"/>
      <w:lvlText w:val="-"/>
      <w:lvlJc w:val="left"/>
      <w:pPr>
        <w:ind w:left="141" w:hanging="140"/>
      </w:pPr>
      <w:rPr>
        <w:rFonts w:ascii="Times New Roman" w:hAnsi="Times New Roman" w:cs="Times New Roman" w:hint="default"/>
        <w:sz w:val="24"/>
        <w:szCs w:val="24"/>
        <w:w w:val="100"/>
        <w:rFonts w:cs="Times New Roman"/>
        <w:lang w:val="ru-RU" w:eastAsia="en-US" w:bidi="ar-SA"/>
      </w:rPr>
    </w:lvl>
    <w:lvl w:ilvl="3">
      <w:start w:val="0"/>
      <w:numFmt w:val="bullet"/>
      <w:lvlText w:val=""/>
      <w:lvlJc w:val="left"/>
      <w:pPr>
        <w:ind w:left="184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287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390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493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5968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6998" w:hanging="140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4">
    <w:lvl w:ilvl="0">
      <w:start w:val="1"/>
      <w:numFmt w:val="decimal"/>
      <w:lvlText w:val="%1."/>
      <w:lvlJc w:val="left"/>
      <w:pPr>
        <w:ind w:left="141" w:hanging="363"/>
      </w:pPr>
      <w:rPr>
        <w:sz w:val="24"/>
        <w:szCs w:val="24"/>
        <w:w w:val="100"/>
        <w:rFonts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ind w:left="1102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2">
      <w:start w:val="0"/>
      <w:numFmt w:val="bullet"/>
      <w:lvlText w:val=""/>
      <w:lvlJc w:val="left"/>
      <w:pPr>
        <w:ind w:left="206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3027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990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953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915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878" w:hanging="363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841" w:hanging="363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5">
    <w:lvl w:ilvl="0">
      <w:start w:val="1"/>
      <w:numFmt w:val="bullet"/>
      <w:lvlText w:val="-"/>
      <w:lvlJc w:val="left"/>
      <w:pPr>
        <w:ind w:left="141" w:hanging="140"/>
      </w:pPr>
      <w:rPr>
        <w:rFonts w:ascii="Times New Roman" w:hAnsi="Times New Roman" w:cs="Times New Roman" w:hint="default"/>
        <w:sz w:val="24"/>
        <w:szCs w:val="24"/>
        <w:w w:val="100"/>
        <w:rFonts w:cs="Times New Roman"/>
        <w:lang w:val="ru-RU" w:eastAsia="en-US" w:bidi="ar-SA"/>
      </w:rPr>
    </w:lvl>
    <w:lvl w:ilvl="1">
      <w:start w:val="0"/>
      <w:numFmt w:val="bullet"/>
      <w:lvlText w:val="-"/>
      <w:lvlJc w:val="left"/>
      <w:pPr>
        <w:ind w:left="141" w:hanging="140"/>
      </w:pPr>
      <w:rPr>
        <w:rFonts w:ascii="Times New Roman" w:hAnsi="Times New Roman" w:cs="Times New Roman" w:hint="default"/>
        <w:sz w:val="24"/>
        <w:szCs w:val="24"/>
        <w:w w:val="100"/>
        <w:rFonts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ind w:left="152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3">
      <w:start w:val="0"/>
      <w:numFmt w:val="bullet"/>
      <w:lvlText w:val=""/>
      <w:lvlJc w:val="left"/>
      <w:pPr>
        <w:ind w:left="2559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4">
      <w:start w:val="0"/>
      <w:numFmt w:val="bullet"/>
      <w:lvlText w:val=""/>
      <w:lvlJc w:val="left"/>
      <w:pPr>
        <w:ind w:left="3588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5">
      <w:start w:val="0"/>
      <w:numFmt w:val="bullet"/>
      <w:lvlText w:val=""/>
      <w:lvlJc w:val="left"/>
      <w:pPr>
        <w:ind w:left="4618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6">
      <w:start w:val="0"/>
      <w:numFmt w:val="bullet"/>
      <w:lvlText w:val=""/>
      <w:lvlJc w:val="left"/>
      <w:pPr>
        <w:ind w:left="5648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7">
      <w:start w:val="0"/>
      <w:numFmt w:val="bullet"/>
      <w:lvlText w:val=""/>
      <w:lvlJc w:val="left"/>
      <w:pPr>
        <w:ind w:left="6677" w:hanging="140"/>
      </w:pPr>
      <w:rPr>
        <w:rFonts w:ascii="Symbol" w:hAnsi="Symbol" w:cs="Symbol" w:hint="default"/>
        <w:rFonts w:cs="Symbol"/>
        <w:lang w:val="ru-RU" w:eastAsia="en-US" w:bidi="ar-SA"/>
      </w:rPr>
    </w:lvl>
    <w:lvl w:ilvl="8">
      <w:start w:val="0"/>
      <w:numFmt w:val="bullet"/>
      <w:lvlText w:val=""/>
      <w:lvlJc w:val="left"/>
      <w:pPr>
        <w:ind w:left="7707" w:hanging="140"/>
      </w:pPr>
      <w:rPr>
        <w:rFonts w:ascii="Symbol" w:hAnsi="Symbol" w:cs="Symbol" w:hint="default"/>
        <w:rFonts w:cs="Symbol"/>
        <w:lang w:val="ru-RU" w:eastAsia="en-US" w:bidi="ar-SA"/>
      </w:rPr>
    </w:lvl>
  </w:abstractNum>
  <w:abstractNum w:abstractNumId="1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00000A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pPr>
      <w:ind w:left="681" w:right="0" w:hanging="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">
    <w:name w:val="ListLabel 2"/>
    <w:qFormat/>
    <w:rPr>
      <w:lang w:val="ru-RU" w:eastAsia="en-US" w:bidi="ar-SA"/>
    </w:rPr>
  </w:style>
  <w:style w:type="character" w:styleId="ListLabel3">
    <w:name w:val="ListLabel 3"/>
    <w:qFormat/>
    <w:rPr>
      <w:lang w:val="ru-RU" w:eastAsia="en-US" w:bidi="ar-SA"/>
    </w:rPr>
  </w:style>
  <w:style w:type="character" w:styleId="ListLabel4">
    <w:name w:val="ListLabel 4"/>
    <w:qFormat/>
    <w:rPr>
      <w:lang w:val="ru-RU" w:eastAsia="en-US" w:bidi="ar-SA"/>
    </w:rPr>
  </w:style>
  <w:style w:type="character" w:styleId="ListLabel5">
    <w:name w:val="ListLabel 5"/>
    <w:qFormat/>
    <w:rPr>
      <w:lang w:val="ru-RU" w:eastAsia="en-US" w:bidi="ar-SA"/>
    </w:rPr>
  </w:style>
  <w:style w:type="character" w:styleId="ListLabel6">
    <w:name w:val="ListLabel 6"/>
    <w:qFormat/>
    <w:rPr>
      <w:lang w:val="ru-RU" w:eastAsia="en-US" w:bidi="ar-SA"/>
    </w:rPr>
  </w:style>
  <w:style w:type="character" w:styleId="ListLabel7">
    <w:name w:val="ListLabel 7"/>
    <w:qFormat/>
    <w:rPr>
      <w:lang w:val="ru-RU" w:eastAsia="en-US" w:bidi="ar-SA"/>
    </w:rPr>
  </w:style>
  <w:style w:type="character" w:styleId="ListLabel8">
    <w:name w:val="ListLabel 8"/>
    <w:qFormat/>
    <w:rPr>
      <w:lang w:val="ru-RU" w:eastAsia="en-US" w:bidi="ar-SA"/>
    </w:rPr>
  </w:style>
  <w:style w:type="character" w:styleId="ListLabel9">
    <w:name w:val="ListLabel 9"/>
    <w:qFormat/>
    <w:rPr>
      <w:lang w:val="ru-RU" w:eastAsia="en-US" w:bidi="ar-SA"/>
    </w:rPr>
  </w:style>
  <w:style w:type="character" w:styleId="ListLabel10">
    <w:name w:val="ListLabel 10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1">
    <w:name w:val="ListLabel 11"/>
    <w:qFormat/>
    <w:rPr>
      <w:lang w:val="ru-RU" w:eastAsia="en-US" w:bidi="ar-SA"/>
    </w:rPr>
  </w:style>
  <w:style w:type="character" w:styleId="ListLabel12">
    <w:name w:val="ListLabel 12"/>
    <w:qFormat/>
    <w:rPr>
      <w:lang w:val="ru-RU" w:eastAsia="en-US" w:bidi="ar-SA"/>
    </w:rPr>
  </w:style>
  <w:style w:type="character" w:styleId="ListLabel13">
    <w:name w:val="ListLabel 13"/>
    <w:qFormat/>
    <w:rPr>
      <w:lang w:val="ru-RU" w:eastAsia="en-US" w:bidi="ar-SA"/>
    </w:rPr>
  </w:style>
  <w:style w:type="character" w:styleId="ListLabel14">
    <w:name w:val="ListLabel 14"/>
    <w:qFormat/>
    <w:rPr>
      <w:lang w:val="ru-RU" w:eastAsia="en-US" w:bidi="ar-SA"/>
    </w:rPr>
  </w:style>
  <w:style w:type="character" w:styleId="ListLabel15">
    <w:name w:val="ListLabel 15"/>
    <w:qFormat/>
    <w:rPr>
      <w:lang w:val="ru-RU" w:eastAsia="en-US" w:bidi="ar-SA"/>
    </w:rPr>
  </w:style>
  <w:style w:type="character" w:styleId="ListLabel16">
    <w:name w:val="ListLabel 16"/>
    <w:qFormat/>
    <w:rPr>
      <w:lang w:val="ru-RU" w:eastAsia="en-US" w:bidi="ar-SA"/>
    </w:rPr>
  </w:style>
  <w:style w:type="character" w:styleId="ListLabel17">
    <w:name w:val="ListLabel 17"/>
    <w:qFormat/>
    <w:rPr>
      <w:lang w:val="ru-RU" w:eastAsia="en-US" w:bidi="ar-SA"/>
    </w:rPr>
  </w:style>
  <w:style w:type="character" w:styleId="ListLabel18">
    <w:name w:val="ListLabel 18"/>
    <w:qFormat/>
    <w:rPr>
      <w:lang w:val="ru-RU" w:eastAsia="en-US" w:bidi="ar-SA"/>
    </w:rPr>
  </w:style>
  <w:style w:type="character" w:styleId="ListLabel19">
    <w:name w:val="ListLabel 19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0">
    <w:name w:val="ListLabel 20"/>
    <w:qFormat/>
    <w:rPr>
      <w:lang w:val="ru-RU" w:eastAsia="en-US" w:bidi="ar-SA"/>
    </w:rPr>
  </w:style>
  <w:style w:type="character" w:styleId="ListLabel21">
    <w:name w:val="ListLabel 21"/>
    <w:qFormat/>
    <w:rPr>
      <w:lang w:val="ru-RU" w:eastAsia="en-US" w:bidi="ar-SA"/>
    </w:rPr>
  </w:style>
  <w:style w:type="character" w:styleId="ListLabel22">
    <w:name w:val="ListLabel 22"/>
    <w:qFormat/>
    <w:rPr>
      <w:lang w:val="ru-RU" w:eastAsia="en-US" w:bidi="ar-SA"/>
    </w:rPr>
  </w:style>
  <w:style w:type="character" w:styleId="ListLabel23">
    <w:name w:val="ListLabel 23"/>
    <w:qFormat/>
    <w:rPr>
      <w:lang w:val="ru-RU" w:eastAsia="en-US" w:bidi="ar-SA"/>
    </w:rPr>
  </w:style>
  <w:style w:type="character" w:styleId="ListLabel24">
    <w:name w:val="ListLabel 24"/>
    <w:qFormat/>
    <w:rPr>
      <w:lang w:val="ru-RU" w:eastAsia="en-US" w:bidi="ar-SA"/>
    </w:rPr>
  </w:style>
  <w:style w:type="character" w:styleId="ListLabel25">
    <w:name w:val="ListLabel 25"/>
    <w:qFormat/>
    <w:rPr>
      <w:lang w:val="ru-RU" w:eastAsia="en-US" w:bidi="ar-SA"/>
    </w:rPr>
  </w:style>
  <w:style w:type="character" w:styleId="ListLabel26">
    <w:name w:val="ListLabel 26"/>
    <w:qFormat/>
    <w:rPr>
      <w:lang w:val="ru-RU" w:eastAsia="en-US" w:bidi="ar-SA"/>
    </w:rPr>
  </w:style>
  <w:style w:type="character" w:styleId="ListLabel27">
    <w:name w:val="ListLabel 27"/>
    <w:qFormat/>
    <w:rPr>
      <w:lang w:val="ru-RU" w:eastAsia="en-US" w:bidi="ar-SA"/>
    </w:rPr>
  </w:style>
  <w:style w:type="character" w:styleId="ListLabel28">
    <w:name w:val="ListLabel 28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9">
    <w:name w:val="ListLabel 29"/>
    <w:qFormat/>
    <w:rPr>
      <w:lang w:val="ru-RU" w:eastAsia="en-US" w:bidi="ar-SA"/>
    </w:rPr>
  </w:style>
  <w:style w:type="character" w:styleId="ListLabel30">
    <w:name w:val="ListLabel 30"/>
    <w:qFormat/>
    <w:rPr>
      <w:lang w:val="ru-RU" w:eastAsia="en-US" w:bidi="ar-SA"/>
    </w:rPr>
  </w:style>
  <w:style w:type="character" w:styleId="ListLabel31">
    <w:name w:val="ListLabel 31"/>
    <w:qFormat/>
    <w:rPr>
      <w:lang w:val="ru-RU" w:eastAsia="en-US" w:bidi="ar-SA"/>
    </w:rPr>
  </w:style>
  <w:style w:type="character" w:styleId="ListLabel32">
    <w:name w:val="ListLabel 32"/>
    <w:qFormat/>
    <w:rPr>
      <w:lang w:val="ru-RU" w:eastAsia="en-US" w:bidi="ar-SA"/>
    </w:rPr>
  </w:style>
  <w:style w:type="character" w:styleId="ListLabel33">
    <w:name w:val="ListLabel 33"/>
    <w:qFormat/>
    <w:rPr>
      <w:lang w:val="ru-RU" w:eastAsia="en-US" w:bidi="ar-SA"/>
    </w:rPr>
  </w:style>
  <w:style w:type="character" w:styleId="ListLabel34">
    <w:name w:val="ListLabel 34"/>
    <w:qFormat/>
    <w:rPr>
      <w:lang w:val="ru-RU" w:eastAsia="en-US" w:bidi="ar-SA"/>
    </w:rPr>
  </w:style>
  <w:style w:type="character" w:styleId="ListLabel35">
    <w:name w:val="ListLabel 35"/>
    <w:qFormat/>
    <w:rPr>
      <w:lang w:val="ru-RU" w:eastAsia="en-US" w:bidi="ar-SA"/>
    </w:rPr>
  </w:style>
  <w:style w:type="character" w:styleId="ListLabel36">
    <w:name w:val="ListLabel 36"/>
    <w:qFormat/>
    <w:rPr>
      <w:lang w:val="ru-RU" w:eastAsia="en-US" w:bidi="ar-SA"/>
    </w:rPr>
  </w:style>
  <w:style w:type="character" w:styleId="ListLabel37">
    <w:name w:val="ListLabel 37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38">
    <w:name w:val="ListLabel 38"/>
    <w:qFormat/>
    <w:rPr>
      <w:lang w:val="ru-RU" w:eastAsia="en-US" w:bidi="ar-SA"/>
    </w:rPr>
  </w:style>
  <w:style w:type="character" w:styleId="ListLabel39">
    <w:name w:val="ListLabel 39"/>
    <w:qFormat/>
    <w:rPr>
      <w:lang w:val="ru-RU" w:eastAsia="en-US" w:bidi="ar-SA"/>
    </w:rPr>
  </w:style>
  <w:style w:type="character" w:styleId="ListLabel40">
    <w:name w:val="ListLabel 40"/>
    <w:qFormat/>
    <w:rPr>
      <w:lang w:val="ru-RU" w:eastAsia="en-US" w:bidi="ar-SA"/>
    </w:rPr>
  </w:style>
  <w:style w:type="character" w:styleId="ListLabel41">
    <w:name w:val="ListLabel 41"/>
    <w:qFormat/>
    <w:rPr>
      <w:lang w:val="ru-RU" w:eastAsia="en-US" w:bidi="ar-SA"/>
    </w:rPr>
  </w:style>
  <w:style w:type="character" w:styleId="ListLabel42">
    <w:name w:val="ListLabel 42"/>
    <w:qFormat/>
    <w:rPr>
      <w:lang w:val="ru-RU" w:eastAsia="en-US" w:bidi="ar-SA"/>
    </w:rPr>
  </w:style>
  <w:style w:type="character" w:styleId="ListLabel43">
    <w:name w:val="ListLabel 43"/>
    <w:qFormat/>
    <w:rPr>
      <w:lang w:val="ru-RU" w:eastAsia="en-US" w:bidi="ar-SA"/>
    </w:rPr>
  </w:style>
  <w:style w:type="character" w:styleId="ListLabel44">
    <w:name w:val="ListLabel 44"/>
    <w:qFormat/>
    <w:rPr>
      <w:lang w:val="ru-RU" w:eastAsia="en-US" w:bidi="ar-SA"/>
    </w:rPr>
  </w:style>
  <w:style w:type="character" w:styleId="ListLabel45">
    <w:name w:val="ListLabel 45"/>
    <w:qFormat/>
    <w:rPr>
      <w:lang w:val="ru-RU" w:eastAsia="en-US" w:bidi="ar-SA"/>
    </w:rPr>
  </w:style>
  <w:style w:type="character" w:styleId="ListLabel46">
    <w:name w:val="ListLabel 46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47">
    <w:name w:val="ListLabel 47"/>
    <w:qFormat/>
    <w:rPr>
      <w:lang w:val="ru-RU" w:eastAsia="en-US" w:bidi="ar-SA"/>
    </w:rPr>
  </w:style>
  <w:style w:type="character" w:styleId="ListLabel48">
    <w:name w:val="ListLabel 48"/>
    <w:qFormat/>
    <w:rPr>
      <w:lang w:val="ru-RU" w:eastAsia="en-US" w:bidi="ar-SA"/>
    </w:rPr>
  </w:style>
  <w:style w:type="character" w:styleId="ListLabel49">
    <w:name w:val="ListLabel 49"/>
    <w:qFormat/>
    <w:rPr>
      <w:lang w:val="ru-RU" w:eastAsia="en-US" w:bidi="ar-SA"/>
    </w:rPr>
  </w:style>
  <w:style w:type="character" w:styleId="ListLabel50">
    <w:name w:val="ListLabel 50"/>
    <w:qFormat/>
    <w:rPr>
      <w:lang w:val="ru-RU" w:eastAsia="en-US" w:bidi="ar-SA"/>
    </w:rPr>
  </w:style>
  <w:style w:type="character" w:styleId="ListLabel51">
    <w:name w:val="ListLabel 51"/>
    <w:qFormat/>
    <w:rPr>
      <w:lang w:val="ru-RU" w:eastAsia="en-US" w:bidi="ar-SA"/>
    </w:rPr>
  </w:style>
  <w:style w:type="character" w:styleId="ListLabel52">
    <w:name w:val="ListLabel 52"/>
    <w:qFormat/>
    <w:rPr>
      <w:lang w:val="ru-RU" w:eastAsia="en-US" w:bidi="ar-SA"/>
    </w:rPr>
  </w:style>
  <w:style w:type="character" w:styleId="ListLabel53">
    <w:name w:val="ListLabel 53"/>
    <w:qFormat/>
    <w:rPr>
      <w:lang w:val="ru-RU" w:eastAsia="en-US" w:bidi="ar-SA"/>
    </w:rPr>
  </w:style>
  <w:style w:type="character" w:styleId="ListLabel54">
    <w:name w:val="ListLabel 54"/>
    <w:qFormat/>
    <w:rPr>
      <w:lang w:val="ru-RU" w:eastAsia="en-US" w:bidi="ar-SA"/>
    </w:rPr>
  </w:style>
  <w:style w:type="character" w:styleId="ListLabel55">
    <w:name w:val="ListLabel 55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56">
    <w:name w:val="ListLabel 56"/>
    <w:qFormat/>
    <w:rPr>
      <w:lang w:val="ru-RU" w:eastAsia="en-US" w:bidi="ar-SA"/>
    </w:rPr>
  </w:style>
  <w:style w:type="character" w:styleId="ListLabel57">
    <w:name w:val="ListLabel 57"/>
    <w:qFormat/>
    <w:rPr>
      <w:lang w:val="ru-RU" w:eastAsia="en-US" w:bidi="ar-SA"/>
    </w:rPr>
  </w:style>
  <w:style w:type="character" w:styleId="ListLabel58">
    <w:name w:val="ListLabel 58"/>
    <w:qFormat/>
    <w:rPr>
      <w:lang w:val="ru-RU" w:eastAsia="en-US" w:bidi="ar-SA"/>
    </w:rPr>
  </w:style>
  <w:style w:type="character" w:styleId="ListLabel59">
    <w:name w:val="ListLabel 59"/>
    <w:qFormat/>
    <w:rPr>
      <w:lang w:val="ru-RU" w:eastAsia="en-US" w:bidi="ar-SA"/>
    </w:rPr>
  </w:style>
  <w:style w:type="character" w:styleId="ListLabel60">
    <w:name w:val="ListLabel 60"/>
    <w:qFormat/>
    <w:rPr>
      <w:lang w:val="ru-RU" w:eastAsia="en-US" w:bidi="ar-SA"/>
    </w:rPr>
  </w:style>
  <w:style w:type="character" w:styleId="ListLabel61">
    <w:name w:val="ListLabel 61"/>
    <w:qFormat/>
    <w:rPr>
      <w:lang w:val="ru-RU" w:eastAsia="en-US" w:bidi="ar-SA"/>
    </w:rPr>
  </w:style>
  <w:style w:type="character" w:styleId="ListLabel62">
    <w:name w:val="ListLabel 62"/>
    <w:qFormat/>
    <w:rPr>
      <w:lang w:val="ru-RU" w:eastAsia="en-US" w:bidi="ar-SA"/>
    </w:rPr>
  </w:style>
  <w:style w:type="character" w:styleId="ListLabel63">
    <w:name w:val="ListLabel 63"/>
    <w:qFormat/>
    <w:rPr>
      <w:lang w:val="ru-RU" w:eastAsia="en-US" w:bidi="ar-SA"/>
    </w:rPr>
  </w:style>
  <w:style w:type="character" w:styleId="ListLabel64">
    <w:name w:val="ListLabel 64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65">
    <w:name w:val="ListLabel 65"/>
    <w:qFormat/>
    <w:rPr>
      <w:lang w:val="ru-RU" w:eastAsia="en-US" w:bidi="ar-SA"/>
    </w:rPr>
  </w:style>
  <w:style w:type="character" w:styleId="ListLabel66">
    <w:name w:val="ListLabel 66"/>
    <w:qFormat/>
    <w:rPr>
      <w:lang w:val="ru-RU" w:eastAsia="en-US" w:bidi="ar-SA"/>
    </w:rPr>
  </w:style>
  <w:style w:type="character" w:styleId="ListLabel67">
    <w:name w:val="ListLabel 67"/>
    <w:qFormat/>
    <w:rPr>
      <w:lang w:val="ru-RU" w:eastAsia="en-US" w:bidi="ar-SA"/>
    </w:rPr>
  </w:style>
  <w:style w:type="character" w:styleId="ListLabel68">
    <w:name w:val="ListLabel 68"/>
    <w:qFormat/>
    <w:rPr>
      <w:lang w:val="ru-RU" w:eastAsia="en-US" w:bidi="ar-SA"/>
    </w:rPr>
  </w:style>
  <w:style w:type="character" w:styleId="ListLabel69">
    <w:name w:val="ListLabel 69"/>
    <w:qFormat/>
    <w:rPr>
      <w:lang w:val="ru-RU" w:eastAsia="en-US" w:bidi="ar-SA"/>
    </w:rPr>
  </w:style>
  <w:style w:type="character" w:styleId="ListLabel70">
    <w:name w:val="ListLabel 70"/>
    <w:qFormat/>
    <w:rPr>
      <w:lang w:val="ru-RU" w:eastAsia="en-US" w:bidi="ar-SA"/>
    </w:rPr>
  </w:style>
  <w:style w:type="character" w:styleId="ListLabel71">
    <w:name w:val="ListLabel 71"/>
    <w:qFormat/>
    <w:rPr>
      <w:lang w:val="ru-RU" w:eastAsia="en-US" w:bidi="ar-SA"/>
    </w:rPr>
  </w:style>
  <w:style w:type="character" w:styleId="ListLabel72">
    <w:name w:val="ListLabel 72"/>
    <w:qFormat/>
    <w:rPr>
      <w:lang w:val="ru-RU" w:eastAsia="en-US" w:bidi="ar-SA"/>
    </w:rPr>
  </w:style>
  <w:style w:type="character" w:styleId="ListLabel73">
    <w:name w:val="ListLabel 73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74">
    <w:name w:val="ListLabel 74"/>
    <w:qFormat/>
    <w:rPr>
      <w:lang w:val="ru-RU" w:eastAsia="en-US" w:bidi="ar-SA"/>
    </w:rPr>
  </w:style>
  <w:style w:type="character" w:styleId="ListLabel75">
    <w:name w:val="ListLabel 75"/>
    <w:qFormat/>
    <w:rPr>
      <w:lang w:val="ru-RU" w:eastAsia="en-US" w:bidi="ar-SA"/>
    </w:rPr>
  </w:style>
  <w:style w:type="character" w:styleId="ListLabel76">
    <w:name w:val="ListLabel 76"/>
    <w:qFormat/>
    <w:rPr>
      <w:lang w:val="ru-RU" w:eastAsia="en-US" w:bidi="ar-SA"/>
    </w:rPr>
  </w:style>
  <w:style w:type="character" w:styleId="ListLabel77">
    <w:name w:val="ListLabel 77"/>
    <w:qFormat/>
    <w:rPr>
      <w:lang w:val="ru-RU" w:eastAsia="en-US" w:bidi="ar-SA"/>
    </w:rPr>
  </w:style>
  <w:style w:type="character" w:styleId="ListLabel78">
    <w:name w:val="ListLabel 78"/>
    <w:qFormat/>
    <w:rPr>
      <w:lang w:val="ru-RU" w:eastAsia="en-US" w:bidi="ar-SA"/>
    </w:rPr>
  </w:style>
  <w:style w:type="character" w:styleId="ListLabel79">
    <w:name w:val="ListLabel 79"/>
    <w:qFormat/>
    <w:rPr>
      <w:lang w:val="ru-RU" w:eastAsia="en-US" w:bidi="ar-SA"/>
    </w:rPr>
  </w:style>
  <w:style w:type="character" w:styleId="ListLabel80">
    <w:name w:val="ListLabel 80"/>
    <w:qFormat/>
    <w:rPr>
      <w:lang w:val="ru-RU" w:eastAsia="en-US" w:bidi="ar-SA"/>
    </w:rPr>
  </w:style>
  <w:style w:type="character" w:styleId="ListLabel81">
    <w:name w:val="ListLabel 81"/>
    <w:qFormat/>
    <w:rPr>
      <w:lang w:val="ru-RU" w:eastAsia="en-US" w:bidi="ar-SA"/>
    </w:rPr>
  </w:style>
  <w:style w:type="character" w:styleId="ListLabel82">
    <w:name w:val="ListLabel 82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83">
    <w:name w:val="ListLabel 83"/>
    <w:qFormat/>
    <w:rPr>
      <w:lang w:val="ru-RU" w:eastAsia="en-US" w:bidi="ar-SA"/>
    </w:rPr>
  </w:style>
  <w:style w:type="character" w:styleId="ListLabel84">
    <w:name w:val="ListLabel 84"/>
    <w:qFormat/>
    <w:rPr>
      <w:lang w:val="ru-RU" w:eastAsia="en-US" w:bidi="ar-SA"/>
    </w:rPr>
  </w:style>
  <w:style w:type="character" w:styleId="ListLabel85">
    <w:name w:val="ListLabel 85"/>
    <w:qFormat/>
    <w:rPr>
      <w:lang w:val="ru-RU" w:eastAsia="en-US" w:bidi="ar-SA"/>
    </w:rPr>
  </w:style>
  <w:style w:type="character" w:styleId="ListLabel86">
    <w:name w:val="ListLabel 86"/>
    <w:qFormat/>
    <w:rPr>
      <w:lang w:val="ru-RU" w:eastAsia="en-US" w:bidi="ar-SA"/>
    </w:rPr>
  </w:style>
  <w:style w:type="character" w:styleId="ListLabel87">
    <w:name w:val="ListLabel 87"/>
    <w:qFormat/>
    <w:rPr>
      <w:lang w:val="ru-RU" w:eastAsia="en-US" w:bidi="ar-SA"/>
    </w:rPr>
  </w:style>
  <w:style w:type="character" w:styleId="ListLabel88">
    <w:name w:val="ListLabel 88"/>
    <w:qFormat/>
    <w:rPr>
      <w:lang w:val="ru-RU" w:eastAsia="en-US" w:bidi="ar-SA"/>
    </w:rPr>
  </w:style>
  <w:style w:type="character" w:styleId="ListLabel89">
    <w:name w:val="ListLabel 89"/>
    <w:qFormat/>
    <w:rPr>
      <w:lang w:val="ru-RU" w:eastAsia="en-US" w:bidi="ar-SA"/>
    </w:rPr>
  </w:style>
  <w:style w:type="character" w:styleId="ListLabel90">
    <w:name w:val="ListLabel 90"/>
    <w:qFormat/>
    <w:rPr>
      <w:lang w:val="ru-RU" w:eastAsia="en-US" w:bidi="ar-SA"/>
    </w:rPr>
  </w:style>
  <w:style w:type="character" w:styleId="ListLabel91">
    <w:name w:val="ListLabel 91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92">
    <w:name w:val="ListLabel 92"/>
    <w:qFormat/>
    <w:rPr>
      <w:lang w:val="ru-RU" w:eastAsia="en-US" w:bidi="ar-SA"/>
    </w:rPr>
  </w:style>
  <w:style w:type="character" w:styleId="ListLabel93">
    <w:name w:val="ListLabel 93"/>
    <w:qFormat/>
    <w:rPr>
      <w:lang w:val="ru-RU" w:eastAsia="en-US" w:bidi="ar-SA"/>
    </w:rPr>
  </w:style>
  <w:style w:type="character" w:styleId="ListLabel94">
    <w:name w:val="ListLabel 94"/>
    <w:qFormat/>
    <w:rPr>
      <w:lang w:val="ru-RU" w:eastAsia="en-US" w:bidi="ar-SA"/>
    </w:rPr>
  </w:style>
  <w:style w:type="character" w:styleId="ListLabel95">
    <w:name w:val="ListLabel 95"/>
    <w:qFormat/>
    <w:rPr>
      <w:lang w:val="ru-RU" w:eastAsia="en-US" w:bidi="ar-SA"/>
    </w:rPr>
  </w:style>
  <w:style w:type="character" w:styleId="ListLabel96">
    <w:name w:val="ListLabel 96"/>
    <w:qFormat/>
    <w:rPr>
      <w:lang w:val="ru-RU" w:eastAsia="en-US" w:bidi="ar-SA"/>
    </w:rPr>
  </w:style>
  <w:style w:type="character" w:styleId="ListLabel97">
    <w:name w:val="ListLabel 97"/>
    <w:qFormat/>
    <w:rPr>
      <w:lang w:val="ru-RU" w:eastAsia="en-US" w:bidi="ar-SA"/>
    </w:rPr>
  </w:style>
  <w:style w:type="character" w:styleId="ListLabel98">
    <w:name w:val="ListLabel 98"/>
    <w:qFormat/>
    <w:rPr>
      <w:lang w:val="ru-RU" w:eastAsia="en-US" w:bidi="ar-SA"/>
    </w:rPr>
  </w:style>
  <w:style w:type="character" w:styleId="ListLabel99">
    <w:name w:val="ListLabel 99"/>
    <w:qFormat/>
    <w:rPr>
      <w:lang w:val="ru-RU" w:eastAsia="en-US" w:bidi="ar-SA"/>
    </w:rPr>
  </w:style>
  <w:style w:type="character" w:styleId="ListLabel100">
    <w:name w:val="ListLabel 100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01">
    <w:name w:val="ListLabel 101"/>
    <w:qFormat/>
    <w:rPr>
      <w:lang w:val="ru-RU" w:eastAsia="en-US" w:bidi="ar-SA"/>
    </w:rPr>
  </w:style>
  <w:style w:type="character" w:styleId="ListLabel102">
    <w:name w:val="ListLabel 102"/>
    <w:qFormat/>
    <w:rPr>
      <w:lang w:val="ru-RU" w:eastAsia="en-US" w:bidi="ar-SA"/>
    </w:rPr>
  </w:style>
  <w:style w:type="character" w:styleId="ListLabel103">
    <w:name w:val="ListLabel 103"/>
    <w:qFormat/>
    <w:rPr>
      <w:lang w:val="ru-RU" w:eastAsia="en-US" w:bidi="ar-SA"/>
    </w:rPr>
  </w:style>
  <w:style w:type="character" w:styleId="ListLabel104">
    <w:name w:val="ListLabel 104"/>
    <w:qFormat/>
    <w:rPr>
      <w:lang w:val="ru-RU" w:eastAsia="en-US" w:bidi="ar-SA"/>
    </w:rPr>
  </w:style>
  <w:style w:type="character" w:styleId="ListLabel105">
    <w:name w:val="ListLabel 105"/>
    <w:qFormat/>
    <w:rPr>
      <w:lang w:val="ru-RU" w:eastAsia="en-US" w:bidi="ar-SA"/>
    </w:rPr>
  </w:style>
  <w:style w:type="character" w:styleId="ListLabel106">
    <w:name w:val="ListLabel 106"/>
    <w:qFormat/>
    <w:rPr>
      <w:lang w:val="ru-RU" w:eastAsia="en-US" w:bidi="ar-SA"/>
    </w:rPr>
  </w:style>
  <w:style w:type="character" w:styleId="ListLabel107">
    <w:name w:val="ListLabel 107"/>
    <w:qFormat/>
    <w:rPr>
      <w:lang w:val="ru-RU" w:eastAsia="en-US" w:bidi="ar-SA"/>
    </w:rPr>
  </w:style>
  <w:style w:type="character" w:styleId="ListLabel108">
    <w:name w:val="ListLabel 108"/>
    <w:qFormat/>
    <w:rPr>
      <w:lang w:val="ru-RU" w:eastAsia="en-US" w:bidi="ar-SA"/>
    </w:rPr>
  </w:style>
  <w:style w:type="character" w:styleId="ListLabel109">
    <w:name w:val="ListLabel 109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10">
    <w:name w:val="ListLabel 110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11">
    <w:name w:val="ListLabel 111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12">
    <w:name w:val="ListLabel 112"/>
    <w:qFormat/>
    <w:rPr>
      <w:lang w:val="ru-RU" w:eastAsia="en-US" w:bidi="ar-SA"/>
    </w:rPr>
  </w:style>
  <w:style w:type="character" w:styleId="ListLabel113">
    <w:name w:val="ListLabel 113"/>
    <w:qFormat/>
    <w:rPr>
      <w:lang w:val="ru-RU" w:eastAsia="en-US" w:bidi="ar-SA"/>
    </w:rPr>
  </w:style>
  <w:style w:type="character" w:styleId="ListLabel114">
    <w:name w:val="ListLabel 114"/>
    <w:qFormat/>
    <w:rPr>
      <w:lang w:val="ru-RU" w:eastAsia="en-US" w:bidi="ar-SA"/>
    </w:rPr>
  </w:style>
  <w:style w:type="character" w:styleId="ListLabel115">
    <w:name w:val="ListLabel 115"/>
    <w:qFormat/>
    <w:rPr>
      <w:lang w:val="ru-RU" w:eastAsia="en-US" w:bidi="ar-SA"/>
    </w:rPr>
  </w:style>
  <w:style w:type="character" w:styleId="ListLabel116">
    <w:name w:val="ListLabel 116"/>
    <w:qFormat/>
    <w:rPr>
      <w:lang w:val="ru-RU" w:eastAsia="en-US" w:bidi="ar-SA"/>
    </w:rPr>
  </w:style>
  <w:style w:type="character" w:styleId="ListLabel117">
    <w:name w:val="ListLabel 117"/>
    <w:qFormat/>
    <w:rPr>
      <w:lang w:val="ru-RU" w:eastAsia="en-US" w:bidi="ar-SA"/>
    </w:rPr>
  </w:style>
  <w:style w:type="character" w:styleId="ListLabel118">
    <w:name w:val="ListLabel 118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19">
    <w:name w:val="ListLabel 119"/>
    <w:qFormat/>
    <w:rPr>
      <w:lang w:val="ru-RU" w:eastAsia="en-US" w:bidi="ar-SA"/>
    </w:rPr>
  </w:style>
  <w:style w:type="character" w:styleId="ListLabel120">
    <w:name w:val="ListLabel 120"/>
    <w:qFormat/>
    <w:rPr>
      <w:lang w:val="ru-RU" w:eastAsia="en-US" w:bidi="ar-SA"/>
    </w:rPr>
  </w:style>
  <w:style w:type="character" w:styleId="ListLabel121">
    <w:name w:val="ListLabel 121"/>
    <w:qFormat/>
    <w:rPr>
      <w:lang w:val="ru-RU" w:eastAsia="en-US" w:bidi="ar-SA"/>
    </w:rPr>
  </w:style>
  <w:style w:type="character" w:styleId="ListLabel122">
    <w:name w:val="ListLabel 122"/>
    <w:qFormat/>
    <w:rPr>
      <w:lang w:val="ru-RU" w:eastAsia="en-US" w:bidi="ar-SA"/>
    </w:rPr>
  </w:style>
  <w:style w:type="character" w:styleId="ListLabel123">
    <w:name w:val="ListLabel 123"/>
    <w:qFormat/>
    <w:rPr>
      <w:lang w:val="ru-RU" w:eastAsia="en-US" w:bidi="ar-SA"/>
    </w:rPr>
  </w:style>
  <w:style w:type="character" w:styleId="ListLabel124">
    <w:name w:val="ListLabel 124"/>
    <w:qFormat/>
    <w:rPr>
      <w:lang w:val="ru-RU" w:eastAsia="en-US" w:bidi="ar-SA"/>
    </w:rPr>
  </w:style>
  <w:style w:type="character" w:styleId="ListLabel125">
    <w:name w:val="ListLabel 125"/>
    <w:qFormat/>
    <w:rPr>
      <w:lang w:val="ru-RU" w:eastAsia="en-US" w:bidi="ar-SA"/>
    </w:rPr>
  </w:style>
  <w:style w:type="character" w:styleId="ListLabel126">
    <w:name w:val="ListLabel 126"/>
    <w:qFormat/>
    <w:rPr>
      <w:lang w:val="ru-RU" w:eastAsia="en-US" w:bidi="ar-SA"/>
    </w:rPr>
  </w:style>
  <w:style w:type="character" w:styleId="ListLabel127">
    <w:name w:val="ListLabel 127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28">
    <w:name w:val="ListLabel 128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29">
    <w:name w:val="ListLabel 129"/>
    <w:qFormat/>
    <w:rPr>
      <w:lang w:val="ru-RU" w:eastAsia="en-US" w:bidi="ar-SA"/>
    </w:rPr>
  </w:style>
  <w:style w:type="character" w:styleId="ListLabel130">
    <w:name w:val="ListLabel 130"/>
    <w:qFormat/>
    <w:rPr>
      <w:lang w:val="ru-RU" w:eastAsia="en-US" w:bidi="ar-SA"/>
    </w:rPr>
  </w:style>
  <w:style w:type="character" w:styleId="ListLabel131">
    <w:name w:val="ListLabel 131"/>
    <w:qFormat/>
    <w:rPr>
      <w:lang w:val="ru-RU" w:eastAsia="en-US" w:bidi="ar-SA"/>
    </w:rPr>
  </w:style>
  <w:style w:type="character" w:styleId="ListLabel132">
    <w:name w:val="ListLabel 132"/>
    <w:qFormat/>
    <w:rPr>
      <w:lang w:val="ru-RU" w:eastAsia="en-US" w:bidi="ar-SA"/>
    </w:rPr>
  </w:style>
  <w:style w:type="character" w:styleId="ListLabel133">
    <w:name w:val="ListLabel 133"/>
    <w:qFormat/>
    <w:rPr>
      <w:lang w:val="ru-RU" w:eastAsia="en-US" w:bidi="ar-SA"/>
    </w:rPr>
  </w:style>
  <w:style w:type="character" w:styleId="ListLabel134">
    <w:name w:val="ListLabel 134"/>
    <w:qFormat/>
    <w:rPr>
      <w:lang w:val="ru-RU" w:eastAsia="en-US" w:bidi="ar-SA"/>
    </w:rPr>
  </w:style>
  <w:style w:type="character" w:styleId="ListLabel135">
    <w:name w:val="ListLabel 135"/>
    <w:qFormat/>
    <w:rPr>
      <w:lang w:val="ru-RU" w:eastAsia="en-US" w:bidi="ar-SA"/>
    </w:rPr>
  </w:style>
  <w:style w:type="character" w:styleId="ListLabel136">
    <w:name w:val="ListLabel 136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37">
    <w:name w:val="ListLabel 137"/>
    <w:qFormat/>
    <w:rPr>
      <w:rFonts w:cs="Symbol"/>
      <w:lang w:val="ru-RU" w:eastAsia="en-US" w:bidi="ar-SA"/>
    </w:rPr>
  </w:style>
  <w:style w:type="character" w:styleId="ListLabel138">
    <w:name w:val="ListLabel 138"/>
    <w:qFormat/>
    <w:rPr>
      <w:rFonts w:cs="Symbol"/>
      <w:lang w:val="ru-RU" w:eastAsia="en-US" w:bidi="ar-SA"/>
    </w:rPr>
  </w:style>
  <w:style w:type="character" w:styleId="ListLabel139">
    <w:name w:val="ListLabel 139"/>
    <w:qFormat/>
    <w:rPr>
      <w:rFonts w:cs="Symbol"/>
      <w:lang w:val="ru-RU" w:eastAsia="en-US" w:bidi="ar-SA"/>
    </w:rPr>
  </w:style>
  <w:style w:type="character" w:styleId="ListLabel140">
    <w:name w:val="ListLabel 140"/>
    <w:qFormat/>
    <w:rPr>
      <w:rFonts w:cs="Symbol"/>
      <w:lang w:val="ru-RU" w:eastAsia="en-US" w:bidi="ar-SA"/>
    </w:rPr>
  </w:style>
  <w:style w:type="character" w:styleId="ListLabel141">
    <w:name w:val="ListLabel 141"/>
    <w:qFormat/>
    <w:rPr>
      <w:rFonts w:cs="Symbol"/>
      <w:lang w:val="ru-RU" w:eastAsia="en-US" w:bidi="ar-SA"/>
    </w:rPr>
  </w:style>
  <w:style w:type="character" w:styleId="ListLabel142">
    <w:name w:val="ListLabel 142"/>
    <w:qFormat/>
    <w:rPr>
      <w:rFonts w:cs="Symbol"/>
      <w:lang w:val="ru-RU" w:eastAsia="en-US" w:bidi="ar-SA"/>
    </w:rPr>
  </w:style>
  <w:style w:type="character" w:styleId="ListLabel143">
    <w:name w:val="ListLabel 143"/>
    <w:qFormat/>
    <w:rPr>
      <w:rFonts w:cs="Symbol"/>
      <w:lang w:val="ru-RU" w:eastAsia="en-US" w:bidi="ar-SA"/>
    </w:rPr>
  </w:style>
  <w:style w:type="character" w:styleId="ListLabel144">
    <w:name w:val="ListLabel 144"/>
    <w:qFormat/>
    <w:rPr>
      <w:rFonts w:cs="Symbol"/>
      <w:lang w:val="ru-RU" w:eastAsia="en-US" w:bidi="ar-SA"/>
    </w:rPr>
  </w:style>
  <w:style w:type="character" w:styleId="ListLabel145">
    <w:name w:val="ListLabel 145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46">
    <w:name w:val="ListLabel 146"/>
    <w:qFormat/>
    <w:rPr>
      <w:rFonts w:cs="Symbol"/>
      <w:lang w:val="ru-RU" w:eastAsia="en-US" w:bidi="ar-SA"/>
    </w:rPr>
  </w:style>
  <w:style w:type="character" w:styleId="ListLabel147">
    <w:name w:val="ListLabel 147"/>
    <w:qFormat/>
    <w:rPr>
      <w:rFonts w:cs="Symbol"/>
      <w:lang w:val="ru-RU" w:eastAsia="en-US" w:bidi="ar-SA"/>
    </w:rPr>
  </w:style>
  <w:style w:type="character" w:styleId="ListLabel148">
    <w:name w:val="ListLabel 148"/>
    <w:qFormat/>
    <w:rPr>
      <w:rFonts w:cs="Symbol"/>
      <w:lang w:val="ru-RU" w:eastAsia="en-US" w:bidi="ar-SA"/>
    </w:rPr>
  </w:style>
  <w:style w:type="character" w:styleId="ListLabel149">
    <w:name w:val="ListLabel 149"/>
    <w:qFormat/>
    <w:rPr>
      <w:rFonts w:cs="Symbol"/>
      <w:lang w:val="ru-RU" w:eastAsia="en-US" w:bidi="ar-SA"/>
    </w:rPr>
  </w:style>
  <w:style w:type="character" w:styleId="ListLabel150">
    <w:name w:val="ListLabel 150"/>
    <w:qFormat/>
    <w:rPr>
      <w:rFonts w:cs="Symbol"/>
      <w:lang w:val="ru-RU" w:eastAsia="en-US" w:bidi="ar-SA"/>
    </w:rPr>
  </w:style>
  <w:style w:type="character" w:styleId="ListLabel151">
    <w:name w:val="ListLabel 151"/>
    <w:qFormat/>
    <w:rPr>
      <w:rFonts w:cs="Symbol"/>
      <w:lang w:val="ru-RU" w:eastAsia="en-US" w:bidi="ar-SA"/>
    </w:rPr>
  </w:style>
  <w:style w:type="character" w:styleId="ListLabel152">
    <w:name w:val="ListLabel 152"/>
    <w:qFormat/>
    <w:rPr>
      <w:rFonts w:cs="Symbol"/>
      <w:lang w:val="ru-RU" w:eastAsia="en-US" w:bidi="ar-SA"/>
    </w:rPr>
  </w:style>
  <w:style w:type="character" w:styleId="ListLabel153">
    <w:name w:val="ListLabel 153"/>
    <w:qFormat/>
    <w:rPr>
      <w:rFonts w:cs="Symbol"/>
      <w:lang w:val="ru-RU" w:eastAsia="en-US" w:bidi="ar-SA"/>
    </w:rPr>
  </w:style>
  <w:style w:type="character" w:styleId="ListLabel154">
    <w:name w:val="ListLabel 154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55">
    <w:name w:val="ListLabel 155"/>
    <w:qFormat/>
    <w:rPr>
      <w:rFonts w:cs="Symbol"/>
      <w:lang w:val="ru-RU" w:eastAsia="en-US" w:bidi="ar-SA"/>
    </w:rPr>
  </w:style>
  <w:style w:type="character" w:styleId="ListLabel156">
    <w:name w:val="ListLabel 156"/>
    <w:qFormat/>
    <w:rPr>
      <w:rFonts w:cs="Symbol"/>
      <w:lang w:val="ru-RU" w:eastAsia="en-US" w:bidi="ar-SA"/>
    </w:rPr>
  </w:style>
  <w:style w:type="character" w:styleId="ListLabel157">
    <w:name w:val="ListLabel 157"/>
    <w:qFormat/>
    <w:rPr>
      <w:rFonts w:cs="Symbol"/>
      <w:lang w:val="ru-RU" w:eastAsia="en-US" w:bidi="ar-SA"/>
    </w:rPr>
  </w:style>
  <w:style w:type="character" w:styleId="ListLabel158">
    <w:name w:val="ListLabel 158"/>
    <w:qFormat/>
    <w:rPr>
      <w:rFonts w:cs="Symbol"/>
      <w:lang w:val="ru-RU" w:eastAsia="en-US" w:bidi="ar-SA"/>
    </w:rPr>
  </w:style>
  <w:style w:type="character" w:styleId="ListLabel159">
    <w:name w:val="ListLabel 159"/>
    <w:qFormat/>
    <w:rPr>
      <w:rFonts w:cs="Symbol"/>
      <w:lang w:val="ru-RU" w:eastAsia="en-US" w:bidi="ar-SA"/>
    </w:rPr>
  </w:style>
  <w:style w:type="character" w:styleId="ListLabel160">
    <w:name w:val="ListLabel 160"/>
    <w:qFormat/>
    <w:rPr>
      <w:rFonts w:cs="Symbol"/>
      <w:lang w:val="ru-RU" w:eastAsia="en-US" w:bidi="ar-SA"/>
    </w:rPr>
  </w:style>
  <w:style w:type="character" w:styleId="ListLabel161">
    <w:name w:val="ListLabel 161"/>
    <w:qFormat/>
    <w:rPr>
      <w:rFonts w:cs="Symbol"/>
      <w:lang w:val="ru-RU" w:eastAsia="en-US" w:bidi="ar-SA"/>
    </w:rPr>
  </w:style>
  <w:style w:type="character" w:styleId="ListLabel162">
    <w:name w:val="ListLabel 162"/>
    <w:qFormat/>
    <w:rPr>
      <w:rFonts w:cs="Symbol"/>
      <w:lang w:val="ru-RU" w:eastAsia="en-US" w:bidi="ar-SA"/>
    </w:rPr>
  </w:style>
  <w:style w:type="character" w:styleId="ListLabel163">
    <w:name w:val="ListLabel 163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64">
    <w:name w:val="ListLabel 164"/>
    <w:qFormat/>
    <w:rPr>
      <w:rFonts w:cs="Symbol"/>
      <w:lang w:val="ru-RU" w:eastAsia="en-US" w:bidi="ar-SA"/>
    </w:rPr>
  </w:style>
  <w:style w:type="character" w:styleId="ListLabel165">
    <w:name w:val="ListLabel 165"/>
    <w:qFormat/>
    <w:rPr>
      <w:rFonts w:cs="Symbol"/>
      <w:lang w:val="ru-RU" w:eastAsia="en-US" w:bidi="ar-SA"/>
    </w:rPr>
  </w:style>
  <w:style w:type="character" w:styleId="ListLabel166">
    <w:name w:val="ListLabel 166"/>
    <w:qFormat/>
    <w:rPr>
      <w:rFonts w:cs="Symbol"/>
      <w:lang w:val="ru-RU" w:eastAsia="en-US" w:bidi="ar-SA"/>
    </w:rPr>
  </w:style>
  <w:style w:type="character" w:styleId="ListLabel167">
    <w:name w:val="ListLabel 167"/>
    <w:qFormat/>
    <w:rPr>
      <w:rFonts w:cs="Symbol"/>
      <w:lang w:val="ru-RU" w:eastAsia="en-US" w:bidi="ar-SA"/>
    </w:rPr>
  </w:style>
  <w:style w:type="character" w:styleId="ListLabel168">
    <w:name w:val="ListLabel 168"/>
    <w:qFormat/>
    <w:rPr>
      <w:rFonts w:cs="Symbol"/>
      <w:lang w:val="ru-RU" w:eastAsia="en-US" w:bidi="ar-SA"/>
    </w:rPr>
  </w:style>
  <w:style w:type="character" w:styleId="ListLabel169">
    <w:name w:val="ListLabel 169"/>
    <w:qFormat/>
    <w:rPr>
      <w:rFonts w:cs="Symbol"/>
      <w:lang w:val="ru-RU" w:eastAsia="en-US" w:bidi="ar-SA"/>
    </w:rPr>
  </w:style>
  <w:style w:type="character" w:styleId="ListLabel170">
    <w:name w:val="ListLabel 170"/>
    <w:qFormat/>
    <w:rPr>
      <w:rFonts w:cs="Symbol"/>
      <w:lang w:val="ru-RU" w:eastAsia="en-US" w:bidi="ar-SA"/>
    </w:rPr>
  </w:style>
  <w:style w:type="character" w:styleId="ListLabel171">
    <w:name w:val="ListLabel 171"/>
    <w:qFormat/>
    <w:rPr>
      <w:rFonts w:cs="Symbol"/>
      <w:lang w:val="ru-RU" w:eastAsia="en-US" w:bidi="ar-SA"/>
    </w:rPr>
  </w:style>
  <w:style w:type="character" w:styleId="ListLabel172">
    <w:name w:val="ListLabel 172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73">
    <w:name w:val="ListLabel 173"/>
    <w:qFormat/>
    <w:rPr>
      <w:rFonts w:cs="Symbol"/>
      <w:lang w:val="ru-RU" w:eastAsia="en-US" w:bidi="ar-SA"/>
    </w:rPr>
  </w:style>
  <w:style w:type="character" w:styleId="ListLabel174">
    <w:name w:val="ListLabel 174"/>
    <w:qFormat/>
    <w:rPr>
      <w:rFonts w:cs="Symbol"/>
      <w:lang w:val="ru-RU" w:eastAsia="en-US" w:bidi="ar-SA"/>
    </w:rPr>
  </w:style>
  <w:style w:type="character" w:styleId="ListLabel175">
    <w:name w:val="ListLabel 175"/>
    <w:qFormat/>
    <w:rPr>
      <w:rFonts w:cs="Symbol"/>
      <w:lang w:val="ru-RU" w:eastAsia="en-US" w:bidi="ar-SA"/>
    </w:rPr>
  </w:style>
  <w:style w:type="character" w:styleId="ListLabel176">
    <w:name w:val="ListLabel 176"/>
    <w:qFormat/>
    <w:rPr>
      <w:rFonts w:cs="Symbol"/>
      <w:lang w:val="ru-RU" w:eastAsia="en-US" w:bidi="ar-SA"/>
    </w:rPr>
  </w:style>
  <w:style w:type="character" w:styleId="ListLabel177">
    <w:name w:val="ListLabel 177"/>
    <w:qFormat/>
    <w:rPr>
      <w:rFonts w:cs="Symbol"/>
      <w:lang w:val="ru-RU" w:eastAsia="en-US" w:bidi="ar-SA"/>
    </w:rPr>
  </w:style>
  <w:style w:type="character" w:styleId="ListLabel178">
    <w:name w:val="ListLabel 178"/>
    <w:qFormat/>
    <w:rPr>
      <w:rFonts w:cs="Symbol"/>
      <w:lang w:val="ru-RU" w:eastAsia="en-US" w:bidi="ar-SA"/>
    </w:rPr>
  </w:style>
  <w:style w:type="character" w:styleId="ListLabel179">
    <w:name w:val="ListLabel 179"/>
    <w:qFormat/>
    <w:rPr>
      <w:rFonts w:cs="Symbol"/>
      <w:lang w:val="ru-RU" w:eastAsia="en-US" w:bidi="ar-SA"/>
    </w:rPr>
  </w:style>
  <w:style w:type="character" w:styleId="ListLabel180">
    <w:name w:val="ListLabel 180"/>
    <w:qFormat/>
    <w:rPr>
      <w:rFonts w:cs="Symbol"/>
      <w:lang w:val="ru-RU" w:eastAsia="en-US" w:bidi="ar-SA"/>
    </w:rPr>
  </w:style>
  <w:style w:type="character" w:styleId="ListLabel181">
    <w:name w:val="ListLabel 181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82">
    <w:name w:val="ListLabel 182"/>
    <w:qFormat/>
    <w:rPr>
      <w:rFonts w:cs="Symbol"/>
      <w:lang w:val="ru-RU" w:eastAsia="en-US" w:bidi="ar-SA"/>
    </w:rPr>
  </w:style>
  <w:style w:type="character" w:styleId="ListLabel183">
    <w:name w:val="ListLabel 183"/>
    <w:qFormat/>
    <w:rPr>
      <w:rFonts w:cs="Symbol"/>
      <w:lang w:val="ru-RU" w:eastAsia="en-US" w:bidi="ar-SA"/>
    </w:rPr>
  </w:style>
  <w:style w:type="character" w:styleId="ListLabel184">
    <w:name w:val="ListLabel 184"/>
    <w:qFormat/>
    <w:rPr>
      <w:rFonts w:cs="Symbol"/>
      <w:lang w:val="ru-RU" w:eastAsia="en-US" w:bidi="ar-SA"/>
    </w:rPr>
  </w:style>
  <w:style w:type="character" w:styleId="ListLabel185">
    <w:name w:val="ListLabel 185"/>
    <w:qFormat/>
    <w:rPr>
      <w:rFonts w:cs="Symbol"/>
      <w:lang w:val="ru-RU" w:eastAsia="en-US" w:bidi="ar-SA"/>
    </w:rPr>
  </w:style>
  <w:style w:type="character" w:styleId="ListLabel186">
    <w:name w:val="ListLabel 186"/>
    <w:qFormat/>
    <w:rPr>
      <w:rFonts w:cs="Symbol"/>
      <w:lang w:val="ru-RU" w:eastAsia="en-US" w:bidi="ar-SA"/>
    </w:rPr>
  </w:style>
  <w:style w:type="character" w:styleId="ListLabel187">
    <w:name w:val="ListLabel 187"/>
    <w:qFormat/>
    <w:rPr>
      <w:rFonts w:cs="Symbol"/>
      <w:lang w:val="ru-RU" w:eastAsia="en-US" w:bidi="ar-SA"/>
    </w:rPr>
  </w:style>
  <w:style w:type="character" w:styleId="ListLabel188">
    <w:name w:val="ListLabel 188"/>
    <w:qFormat/>
    <w:rPr>
      <w:rFonts w:cs="Symbol"/>
      <w:lang w:val="ru-RU" w:eastAsia="en-US" w:bidi="ar-SA"/>
    </w:rPr>
  </w:style>
  <w:style w:type="character" w:styleId="ListLabel189">
    <w:name w:val="ListLabel 189"/>
    <w:qFormat/>
    <w:rPr>
      <w:rFonts w:cs="Symbol"/>
      <w:lang w:val="ru-RU" w:eastAsia="en-US" w:bidi="ar-SA"/>
    </w:rPr>
  </w:style>
  <w:style w:type="character" w:styleId="ListLabel190">
    <w:name w:val="ListLabel 190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191">
    <w:name w:val="ListLabel 191"/>
    <w:qFormat/>
    <w:rPr>
      <w:rFonts w:cs="Symbol"/>
      <w:lang w:val="ru-RU" w:eastAsia="en-US" w:bidi="ar-SA"/>
    </w:rPr>
  </w:style>
  <w:style w:type="character" w:styleId="ListLabel192">
    <w:name w:val="ListLabel 192"/>
    <w:qFormat/>
    <w:rPr>
      <w:rFonts w:cs="Symbol"/>
      <w:lang w:val="ru-RU" w:eastAsia="en-US" w:bidi="ar-SA"/>
    </w:rPr>
  </w:style>
  <w:style w:type="character" w:styleId="ListLabel193">
    <w:name w:val="ListLabel 193"/>
    <w:qFormat/>
    <w:rPr>
      <w:rFonts w:cs="Symbol"/>
      <w:lang w:val="ru-RU" w:eastAsia="en-US" w:bidi="ar-SA"/>
    </w:rPr>
  </w:style>
  <w:style w:type="character" w:styleId="ListLabel194">
    <w:name w:val="ListLabel 194"/>
    <w:qFormat/>
    <w:rPr>
      <w:rFonts w:cs="Symbol"/>
      <w:lang w:val="ru-RU" w:eastAsia="en-US" w:bidi="ar-SA"/>
    </w:rPr>
  </w:style>
  <w:style w:type="character" w:styleId="ListLabel195">
    <w:name w:val="ListLabel 195"/>
    <w:qFormat/>
    <w:rPr>
      <w:rFonts w:cs="Symbol"/>
      <w:lang w:val="ru-RU" w:eastAsia="en-US" w:bidi="ar-SA"/>
    </w:rPr>
  </w:style>
  <w:style w:type="character" w:styleId="ListLabel196">
    <w:name w:val="ListLabel 196"/>
    <w:qFormat/>
    <w:rPr>
      <w:rFonts w:cs="Symbol"/>
      <w:lang w:val="ru-RU" w:eastAsia="en-US" w:bidi="ar-SA"/>
    </w:rPr>
  </w:style>
  <w:style w:type="character" w:styleId="ListLabel197">
    <w:name w:val="ListLabel 197"/>
    <w:qFormat/>
    <w:rPr>
      <w:rFonts w:cs="Symbol"/>
      <w:lang w:val="ru-RU" w:eastAsia="en-US" w:bidi="ar-SA"/>
    </w:rPr>
  </w:style>
  <w:style w:type="character" w:styleId="ListLabel198">
    <w:name w:val="ListLabel 198"/>
    <w:qFormat/>
    <w:rPr>
      <w:rFonts w:cs="Symbol"/>
      <w:lang w:val="ru-RU" w:eastAsia="en-US" w:bidi="ar-SA"/>
    </w:rPr>
  </w:style>
  <w:style w:type="character" w:styleId="ListLabel199">
    <w:name w:val="ListLabel 199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00">
    <w:name w:val="ListLabel 200"/>
    <w:qFormat/>
    <w:rPr>
      <w:rFonts w:cs="Symbol"/>
      <w:lang w:val="ru-RU" w:eastAsia="en-US" w:bidi="ar-SA"/>
    </w:rPr>
  </w:style>
  <w:style w:type="character" w:styleId="ListLabel201">
    <w:name w:val="ListLabel 201"/>
    <w:qFormat/>
    <w:rPr>
      <w:rFonts w:cs="Symbol"/>
      <w:lang w:val="ru-RU" w:eastAsia="en-US" w:bidi="ar-SA"/>
    </w:rPr>
  </w:style>
  <w:style w:type="character" w:styleId="ListLabel202">
    <w:name w:val="ListLabel 202"/>
    <w:qFormat/>
    <w:rPr>
      <w:rFonts w:cs="Symbol"/>
      <w:lang w:val="ru-RU" w:eastAsia="en-US" w:bidi="ar-SA"/>
    </w:rPr>
  </w:style>
  <w:style w:type="character" w:styleId="ListLabel203">
    <w:name w:val="ListLabel 203"/>
    <w:qFormat/>
    <w:rPr>
      <w:rFonts w:cs="Symbol"/>
      <w:lang w:val="ru-RU" w:eastAsia="en-US" w:bidi="ar-SA"/>
    </w:rPr>
  </w:style>
  <w:style w:type="character" w:styleId="ListLabel204">
    <w:name w:val="ListLabel 204"/>
    <w:qFormat/>
    <w:rPr>
      <w:rFonts w:cs="Symbol"/>
      <w:lang w:val="ru-RU" w:eastAsia="en-US" w:bidi="ar-SA"/>
    </w:rPr>
  </w:style>
  <w:style w:type="character" w:styleId="ListLabel205">
    <w:name w:val="ListLabel 205"/>
    <w:qFormat/>
    <w:rPr>
      <w:rFonts w:cs="Symbol"/>
      <w:lang w:val="ru-RU" w:eastAsia="en-US" w:bidi="ar-SA"/>
    </w:rPr>
  </w:style>
  <w:style w:type="character" w:styleId="ListLabel206">
    <w:name w:val="ListLabel 206"/>
    <w:qFormat/>
    <w:rPr>
      <w:rFonts w:cs="Symbol"/>
      <w:lang w:val="ru-RU" w:eastAsia="en-US" w:bidi="ar-SA"/>
    </w:rPr>
  </w:style>
  <w:style w:type="character" w:styleId="ListLabel207">
    <w:name w:val="ListLabel 207"/>
    <w:qFormat/>
    <w:rPr>
      <w:rFonts w:cs="Symbol"/>
      <w:lang w:val="ru-RU" w:eastAsia="en-US" w:bidi="ar-SA"/>
    </w:rPr>
  </w:style>
  <w:style w:type="character" w:styleId="ListLabel208">
    <w:name w:val="ListLabel 208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09">
    <w:name w:val="ListLabel 209"/>
    <w:qFormat/>
    <w:rPr>
      <w:rFonts w:cs="Symbol"/>
      <w:lang w:val="ru-RU" w:eastAsia="en-US" w:bidi="ar-SA"/>
    </w:rPr>
  </w:style>
  <w:style w:type="character" w:styleId="ListLabel210">
    <w:name w:val="ListLabel 210"/>
    <w:qFormat/>
    <w:rPr>
      <w:rFonts w:cs="Symbol"/>
      <w:lang w:val="ru-RU" w:eastAsia="en-US" w:bidi="ar-SA"/>
    </w:rPr>
  </w:style>
  <w:style w:type="character" w:styleId="ListLabel211">
    <w:name w:val="ListLabel 211"/>
    <w:qFormat/>
    <w:rPr>
      <w:rFonts w:cs="Symbol"/>
      <w:lang w:val="ru-RU" w:eastAsia="en-US" w:bidi="ar-SA"/>
    </w:rPr>
  </w:style>
  <w:style w:type="character" w:styleId="ListLabel212">
    <w:name w:val="ListLabel 212"/>
    <w:qFormat/>
    <w:rPr>
      <w:rFonts w:cs="Symbol"/>
      <w:lang w:val="ru-RU" w:eastAsia="en-US" w:bidi="ar-SA"/>
    </w:rPr>
  </w:style>
  <w:style w:type="character" w:styleId="ListLabel213">
    <w:name w:val="ListLabel 213"/>
    <w:qFormat/>
    <w:rPr>
      <w:rFonts w:cs="Symbol"/>
      <w:lang w:val="ru-RU" w:eastAsia="en-US" w:bidi="ar-SA"/>
    </w:rPr>
  </w:style>
  <w:style w:type="character" w:styleId="ListLabel214">
    <w:name w:val="ListLabel 214"/>
    <w:qFormat/>
    <w:rPr>
      <w:rFonts w:cs="Symbol"/>
      <w:lang w:val="ru-RU" w:eastAsia="en-US" w:bidi="ar-SA"/>
    </w:rPr>
  </w:style>
  <w:style w:type="character" w:styleId="ListLabel215">
    <w:name w:val="ListLabel 215"/>
    <w:qFormat/>
    <w:rPr>
      <w:rFonts w:cs="Symbol"/>
      <w:lang w:val="ru-RU" w:eastAsia="en-US" w:bidi="ar-SA"/>
    </w:rPr>
  </w:style>
  <w:style w:type="character" w:styleId="ListLabel216">
    <w:name w:val="ListLabel 216"/>
    <w:qFormat/>
    <w:rPr>
      <w:rFonts w:cs="Symbol"/>
      <w:lang w:val="ru-RU" w:eastAsia="en-US" w:bidi="ar-SA"/>
    </w:rPr>
  </w:style>
  <w:style w:type="character" w:styleId="ListLabel217">
    <w:name w:val="ListLabel 217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18">
    <w:name w:val="ListLabel 218"/>
    <w:qFormat/>
    <w:rPr>
      <w:rFonts w:cs="Symbol"/>
      <w:lang w:val="ru-RU" w:eastAsia="en-US" w:bidi="ar-SA"/>
    </w:rPr>
  </w:style>
  <w:style w:type="character" w:styleId="ListLabel219">
    <w:name w:val="ListLabel 219"/>
    <w:qFormat/>
    <w:rPr>
      <w:rFonts w:cs="Symbol"/>
      <w:lang w:val="ru-RU" w:eastAsia="en-US" w:bidi="ar-SA"/>
    </w:rPr>
  </w:style>
  <w:style w:type="character" w:styleId="ListLabel220">
    <w:name w:val="ListLabel 220"/>
    <w:qFormat/>
    <w:rPr>
      <w:rFonts w:cs="Symbol"/>
      <w:lang w:val="ru-RU" w:eastAsia="en-US" w:bidi="ar-SA"/>
    </w:rPr>
  </w:style>
  <w:style w:type="character" w:styleId="ListLabel221">
    <w:name w:val="ListLabel 221"/>
    <w:qFormat/>
    <w:rPr>
      <w:rFonts w:cs="Symbol"/>
      <w:lang w:val="ru-RU" w:eastAsia="en-US" w:bidi="ar-SA"/>
    </w:rPr>
  </w:style>
  <w:style w:type="character" w:styleId="ListLabel222">
    <w:name w:val="ListLabel 222"/>
    <w:qFormat/>
    <w:rPr>
      <w:rFonts w:cs="Symbol"/>
      <w:lang w:val="ru-RU" w:eastAsia="en-US" w:bidi="ar-SA"/>
    </w:rPr>
  </w:style>
  <w:style w:type="character" w:styleId="ListLabel223">
    <w:name w:val="ListLabel 223"/>
    <w:qFormat/>
    <w:rPr>
      <w:rFonts w:cs="Symbol"/>
      <w:lang w:val="ru-RU" w:eastAsia="en-US" w:bidi="ar-SA"/>
    </w:rPr>
  </w:style>
  <w:style w:type="character" w:styleId="ListLabel224">
    <w:name w:val="ListLabel 224"/>
    <w:qFormat/>
    <w:rPr>
      <w:rFonts w:cs="Symbol"/>
      <w:lang w:val="ru-RU" w:eastAsia="en-US" w:bidi="ar-SA"/>
    </w:rPr>
  </w:style>
  <w:style w:type="character" w:styleId="ListLabel225">
    <w:name w:val="ListLabel 225"/>
    <w:qFormat/>
    <w:rPr>
      <w:rFonts w:cs="Symbol"/>
      <w:lang w:val="ru-RU" w:eastAsia="en-US" w:bidi="ar-SA"/>
    </w:rPr>
  </w:style>
  <w:style w:type="character" w:styleId="ListLabel226">
    <w:name w:val="ListLabel 226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27">
    <w:name w:val="ListLabel 227"/>
    <w:qFormat/>
    <w:rPr>
      <w:rFonts w:cs="Symbol"/>
      <w:lang w:val="ru-RU" w:eastAsia="en-US" w:bidi="ar-SA"/>
    </w:rPr>
  </w:style>
  <w:style w:type="character" w:styleId="ListLabel228">
    <w:name w:val="ListLabel 228"/>
    <w:qFormat/>
    <w:rPr>
      <w:rFonts w:cs="Symbol"/>
      <w:lang w:val="ru-RU" w:eastAsia="en-US" w:bidi="ar-SA"/>
    </w:rPr>
  </w:style>
  <w:style w:type="character" w:styleId="ListLabel229">
    <w:name w:val="ListLabel 229"/>
    <w:qFormat/>
    <w:rPr>
      <w:rFonts w:cs="Symbol"/>
      <w:lang w:val="ru-RU" w:eastAsia="en-US" w:bidi="ar-SA"/>
    </w:rPr>
  </w:style>
  <w:style w:type="character" w:styleId="ListLabel230">
    <w:name w:val="ListLabel 230"/>
    <w:qFormat/>
    <w:rPr>
      <w:rFonts w:cs="Symbol"/>
      <w:lang w:val="ru-RU" w:eastAsia="en-US" w:bidi="ar-SA"/>
    </w:rPr>
  </w:style>
  <w:style w:type="character" w:styleId="ListLabel231">
    <w:name w:val="ListLabel 231"/>
    <w:qFormat/>
    <w:rPr>
      <w:rFonts w:cs="Symbol"/>
      <w:lang w:val="ru-RU" w:eastAsia="en-US" w:bidi="ar-SA"/>
    </w:rPr>
  </w:style>
  <w:style w:type="character" w:styleId="ListLabel232">
    <w:name w:val="ListLabel 232"/>
    <w:qFormat/>
    <w:rPr>
      <w:rFonts w:cs="Symbol"/>
      <w:lang w:val="ru-RU" w:eastAsia="en-US" w:bidi="ar-SA"/>
    </w:rPr>
  </w:style>
  <w:style w:type="character" w:styleId="ListLabel233">
    <w:name w:val="ListLabel 233"/>
    <w:qFormat/>
    <w:rPr>
      <w:rFonts w:cs="Symbol"/>
      <w:lang w:val="ru-RU" w:eastAsia="en-US" w:bidi="ar-SA"/>
    </w:rPr>
  </w:style>
  <w:style w:type="character" w:styleId="ListLabel234">
    <w:name w:val="ListLabel 234"/>
    <w:qFormat/>
    <w:rPr>
      <w:rFonts w:cs="Symbol"/>
      <w:lang w:val="ru-RU" w:eastAsia="en-US" w:bidi="ar-SA"/>
    </w:rPr>
  </w:style>
  <w:style w:type="character" w:styleId="ListLabel235">
    <w:name w:val="ListLabel 235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36">
    <w:name w:val="ListLabel 236"/>
    <w:qFormat/>
    <w:rPr>
      <w:rFonts w:cs="Symbol"/>
      <w:lang w:val="ru-RU" w:eastAsia="en-US" w:bidi="ar-SA"/>
    </w:rPr>
  </w:style>
  <w:style w:type="character" w:styleId="ListLabel237">
    <w:name w:val="ListLabel 237"/>
    <w:qFormat/>
    <w:rPr>
      <w:rFonts w:cs="Symbol"/>
      <w:lang w:val="ru-RU" w:eastAsia="en-US" w:bidi="ar-SA"/>
    </w:rPr>
  </w:style>
  <w:style w:type="character" w:styleId="ListLabel238">
    <w:name w:val="ListLabel 238"/>
    <w:qFormat/>
    <w:rPr>
      <w:rFonts w:cs="Symbol"/>
      <w:lang w:val="ru-RU" w:eastAsia="en-US" w:bidi="ar-SA"/>
    </w:rPr>
  </w:style>
  <w:style w:type="character" w:styleId="ListLabel239">
    <w:name w:val="ListLabel 239"/>
    <w:qFormat/>
    <w:rPr>
      <w:rFonts w:cs="Symbol"/>
      <w:lang w:val="ru-RU" w:eastAsia="en-US" w:bidi="ar-SA"/>
    </w:rPr>
  </w:style>
  <w:style w:type="character" w:styleId="ListLabel240">
    <w:name w:val="ListLabel 240"/>
    <w:qFormat/>
    <w:rPr>
      <w:rFonts w:cs="Symbol"/>
      <w:lang w:val="ru-RU" w:eastAsia="en-US" w:bidi="ar-SA"/>
    </w:rPr>
  </w:style>
  <w:style w:type="character" w:styleId="ListLabel241">
    <w:name w:val="ListLabel 241"/>
    <w:qFormat/>
    <w:rPr>
      <w:rFonts w:cs="Symbol"/>
      <w:lang w:val="ru-RU" w:eastAsia="en-US" w:bidi="ar-SA"/>
    </w:rPr>
  </w:style>
  <w:style w:type="character" w:styleId="ListLabel242">
    <w:name w:val="ListLabel 242"/>
    <w:qFormat/>
    <w:rPr>
      <w:rFonts w:cs="Symbol"/>
      <w:lang w:val="ru-RU" w:eastAsia="en-US" w:bidi="ar-SA"/>
    </w:rPr>
  </w:style>
  <w:style w:type="character" w:styleId="ListLabel243">
    <w:name w:val="ListLabel 243"/>
    <w:qFormat/>
    <w:rPr>
      <w:rFonts w:cs="Symbol"/>
      <w:lang w:val="ru-RU" w:eastAsia="en-US" w:bidi="ar-SA"/>
    </w:rPr>
  </w:style>
  <w:style w:type="character" w:styleId="ListLabel244">
    <w:name w:val="ListLabel 244"/>
    <w:qFormat/>
    <w:rPr>
      <w:rFonts w:cs="Times New Roman"/>
      <w:w w:val="100"/>
      <w:sz w:val="24"/>
      <w:szCs w:val="24"/>
      <w:lang w:val="ru-RU" w:eastAsia="en-US" w:bidi="ar-SA"/>
    </w:rPr>
  </w:style>
  <w:style w:type="character" w:styleId="ListLabel245">
    <w:name w:val="ListLabel 245"/>
    <w:qFormat/>
    <w:rPr>
      <w:rFonts w:cs="Times New Roman"/>
      <w:w w:val="100"/>
      <w:sz w:val="24"/>
      <w:szCs w:val="24"/>
      <w:lang w:val="ru-RU" w:eastAsia="en-US" w:bidi="ar-SA"/>
    </w:rPr>
  </w:style>
  <w:style w:type="character" w:styleId="ListLabel246">
    <w:name w:val="ListLabel 246"/>
    <w:qFormat/>
    <w:rPr>
      <w:rFonts w:cs="Times New Roman"/>
      <w:w w:val="100"/>
      <w:sz w:val="24"/>
      <w:szCs w:val="24"/>
      <w:lang w:val="ru-RU" w:eastAsia="en-US" w:bidi="ar-SA"/>
    </w:rPr>
  </w:style>
  <w:style w:type="character" w:styleId="ListLabel247">
    <w:name w:val="ListLabel 247"/>
    <w:qFormat/>
    <w:rPr>
      <w:rFonts w:cs="Symbol"/>
      <w:lang w:val="ru-RU" w:eastAsia="en-US" w:bidi="ar-SA"/>
    </w:rPr>
  </w:style>
  <w:style w:type="character" w:styleId="ListLabel248">
    <w:name w:val="ListLabel 248"/>
    <w:qFormat/>
    <w:rPr>
      <w:rFonts w:cs="Symbol"/>
      <w:lang w:val="ru-RU" w:eastAsia="en-US" w:bidi="ar-SA"/>
    </w:rPr>
  </w:style>
  <w:style w:type="character" w:styleId="ListLabel249">
    <w:name w:val="ListLabel 249"/>
    <w:qFormat/>
    <w:rPr>
      <w:rFonts w:cs="Symbol"/>
      <w:lang w:val="ru-RU" w:eastAsia="en-US" w:bidi="ar-SA"/>
    </w:rPr>
  </w:style>
  <w:style w:type="character" w:styleId="ListLabel250">
    <w:name w:val="ListLabel 250"/>
    <w:qFormat/>
    <w:rPr>
      <w:rFonts w:cs="Symbol"/>
      <w:lang w:val="ru-RU" w:eastAsia="en-US" w:bidi="ar-SA"/>
    </w:rPr>
  </w:style>
  <w:style w:type="character" w:styleId="ListLabel251">
    <w:name w:val="ListLabel 251"/>
    <w:qFormat/>
    <w:rPr>
      <w:rFonts w:cs="Symbol"/>
      <w:lang w:val="ru-RU" w:eastAsia="en-US" w:bidi="ar-SA"/>
    </w:rPr>
  </w:style>
  <w:style w:type="character" w:styleId="ListLabel252">
    <w:name w:val="ListLabel 252"/>
    <w:qFormat/>
    <w:rPr>
      <w:rFonts w:cs="Symbol"/>
      <w:lang w:val="ru-RU" w:eastAsia="en-US" w:bidi="ar-SA"/>
    </w:rPr>
  </w:style>
  <w:style w:type="character" w:styleId="ListLabel253">
    <w:name w:val="ListLabel 253"/>
    <w:qFormat/>
    <w:rPr>
      <w:rFonts w:eastAsia="Times New Roman" w:cs="Times New Roman"/>
      <w:w w:val="100"/>
      <w:sz w:val="24"/>
      <w:szCs w:val="24"/>
      <w:lang w:val="ru-RU" w:eastAsia="en-US" w:bidi="ar-SA"/>
    </w:rPr>
  </w:style>
  <w:style w:type="character" w:styleId="ListLabel254">
    <w:name w:val="ListLabel 254"/>
    <w:qFormat/>
    <w:rPr>
      <w:rFonts w:cs="Symbol"/>
      <w:lang w:val="ru-RU" w:eastAsia="en-US" w:bidi="ar-SA"/>
    </w:rPr>
  </w:style>
  <w:style w:type="character" w:styleId="ListLabel255">
    <w:name w:val="ListLabel 255"/>
    <w:qFormat/>
    <w:rPr>
      <w:rFonts w:cs="Symbol"/>
      <w:lang w:val="ru-RU" w:eastAsia="en-US" w:bidi="ar-SA"/>
    </w:rPr>
  </w:style>
  <w:style w:type="character" w:styleId="ListLabel256">
    <w:name w:val="ListLabel 256"/>
    <w:qFormat/>
    <w:rPr>
      <w:rFonts w:cs="Symbol"/>
      <w:lang w:val="ru-RU" w:eastAsia="en-US" w:bidi="ar-SA"/>
    </w:rPr>
  </w:style>
  <w:style w:type="character" w:styleId="ListLabel257">
    <w:name w:val="ListLabel 257"/>
    <w:qFormat/>
    <w:rPr>
      <w:rFonts w:cs="Symbol"/>
      <w:lang w:val="ru-RU" w:eastAsia="en-US" w:bidi="ar-SA"/>
    </w:rPr>
  </w:style>
  <w:style w:type="character" w:styleId="ListLabel258">
    <w:name w:val="ListLabel 258"/>
    <w:qFormat/>
    <w:rPr>
      <w:rFonts w:cs="Symbol"/>
      <w:lang w:val="ru-RU" w:eastAsia="en-US" w:bidi="ar-SA"/>
    </w:rPr>
  </w:style>
  <w:style w:type="character" w:styleId="ListLabel259">
    <w:name w:val="ListLabel 259"/>
    <w:qFormat/>
    <w:rPr>
      <w:rFonts w:cs="Symbol"/>
      <w:lang w:val="ru-RU" w:eastAsia="en-US" w:bidi="ar-SA"/>
    </w:rPr>
  </w:style>
  <w:style w:type="character" w:styleId="ListLabel260">
    <w:name w:val="ListLabel 260"/>
    <w:qFormat/>
    <w:rPr>
      <w:rFonts w:cs="Symbol"/>
      <w:lang w:val="ru-RU" w:eastAsia="en-US" w:bidi="ar-SA"/>
    </w:rPr>
  </w:style>
  <w:style w:type="character" w:styleId="ListLabel261">
    <w:name w:val="ListLabel 261"/>
    <w:qFormat/>
    <w:rPr>
      <w:rFonts w:cs="Symbol"/>
      <w:lang w:val="ru-RU" w:eastAsia="en-US" w:bidi="ar-SA"/>
    </w:rPr>
  </w:style>
  <w:style w:type="character" w:styleId="ListLabel262">
    <w:name w:val="ListLabel 262"/>
    <w:qFormat/>
    <w:rPr>
      <w:rFonts w:cs="Times New Roman"/>
      <w:w w:val="100"/>
      <w:sz w:val="24"/>
      <w:szCs w:val="24"/>
      <w:lang w:val="ru-RU" w:eastAsia="en-US" w:bidi="ar-SA"/>
    </w:rPr>
  </w:style>
  <w:style w:type="character" w:styleId="ListLabel263">
    <w:name w:val="ListLabel 263"/>
    <w:qFormat/>
    <w:rPr>
      <w:rFonts w:cs="Times New Roman"/>
      <w:w w:val="100"/>
      <w:sz w:val="24"/>
      <w:szCs w:val="24"/>
      <w:lang w:val="ru-RU" w:eastAsia="en-US" w:bidi="ar-SA"/>
    </w:rPr>
  </w:style>
  <w:style w:type="character" w:styleId="ListLabel264">
    <w:name w:val="ListLabel 264"/>
    <w:qFormat/>
    <w:rPr>
      <w:rFonts w:cs="Symbol"/>
      <w:lang w:val="ru-RU" w:eastAsia="en-US" w:bidi="ar-SA"/>
    </w:rPr>
  </w:style>
  <w:style w:type="character" w:styleId="ListLabel265">
    <w:name w:val="ListLabel 265"/>
    <w:qFormat/>
    <w:rPr>
      <w:rFonts w:cs="Symbol"/>
      <w:lang w:val="ru-RU" w:eastAsia="en-US" w:bidi="ar-SA"/>
    </w:rPr>
  </w:style>
  <w:style w:type="character" w:styleId="ListLabel266">
    <w:name w:val="ListLabel 266"/>
    <w:qFormat/>
    <w:rPr>
      <w:rFonts w:cs="Symbol"/>
      <w:lang w:val="ru-RU" w:eastAsia="en-US" w:bidi="ar-SA"/>
    </w:rPr>
  </w:style>
  <w:style w:type="character" w:styleId="ListLabel267">
    <w:name w:val="ListLabel 267"/>
    <w:qFormat/>
    <w:rPr>
      <w:rFonts w:cs="Symbol"/>
      <w:lang w:val="ru-RU" w:eastAsia="en-US" w:bidi="ar-SA"/>
    </w:rPr>
  </w:style>
  <w:style w:type="character" w:styleId="ListLabel268">
    <w:name w:val="ListLabel 268"/>
    <w:qFormat/>
    <w:rPr>
      <w:rFonts w:cs="Symbol"/>
      <w:lang w:val="ru-RU" w:eastAsia="en-US" w:bidi="ar-SA"/>
    </w:rPr>
  </w:style>
  <w:style w:type="character" w:styleId="ListLabel269">
    <w:name w:val="ListLabel 269"/>
    <w:qFormat/>
    <w:rPr>
      <w:rFonts w:cs="Symbol"/>
      <w:lang w:val="ru-RU" w:eastAsia="en-US" w:bidi="ar-SA"/>
    </w:rPr>
  </w:style>
  <w:style w:type="character" w:styleId="ListLabel270">
    <w:name w:val="ListLabel 270"/>
    <w:qFormat/>
    <w:rPr>
      <w:rFonts w:cs="Symbol"/>
      <w:lang w:val="ru-RU" w:eastAsia="en-US" w:bidi="ar-SA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4">
    <w:name w:val="Body Text"/>
    <w:basedOn w:val="Normal"/>
    <w:uiPriority w:val="1"/>
    <w:qFormat/>
    <w:pPr>
      <w:ind w:left="821" w:right="0" w:hanging="141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Style15">
    <w:name w:val="List"/>
    <w:basedOn w:val="Style14"/>
    <w:pPr/>
    <w:rPr>
      <w:rFonts w:cs="Arial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ind w:left="821" w:right="0" w:hanging="141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Style18">
    <w:name w:val="Footer"/>
    <w:basedOn w:val="Normal"/>
    <w:pPr/>
    <w:rPr/>
  </w:style>
  <w:style w:type="paragraph" w:styleId="Style1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footer" Target="footer7.xml"/><Relationship Id="rId9" Type="http://schemas.openxmlformats.org/officeDocument/2006/relationships/footer" Target="footer8.xml"/><Relationship Id="rId10" Type="http://schemas.openxmlformats.org/officeDocument/2006/relationships/footer" Target="footer9.xml"/><Relationship Id="rId11" Type="http://schemas.openxmlformats.org/officeDocument/2006/relationships/footer" Target="footer10.xml"/><Relationship Id="rId12" Type="http://schemas.openxmlformats.org/officeDocument/2006/relationships/footer" Target="footer11.xml"/><Relationship Id="rId13" Type="http://schemas.openxmlformats.org/officeDocument/2006/relationships/footer" Target="footer12.xml"/><Relationship Id="rId14" Type="http://schemas.openxmlformats.org/officeDocument/2006/relationships/footer" Target="footer13.xml"/><Relationship Id="rId15" Type="http://schemas.openxmlformats.org/officeDocument/2006/relationships/footer" Target="footer14.xml"/><Relationship Id="rId16" Type="http://schemas.openxmlformats.org/officeDocument/2006/relationships/footer" Target="footer15.xml"/><Relationship Id="rId17" Type="http://schemas.openxmlformats.org/officeDocument/2006/relationships/footer" Target="footer16.xml"/><Relationship Id="rId18" Type="http://schemas.openxmlformats.org/officeDocument/2006/relationships/footer" Target="footer17.xml"/><Relationship Id="rId19" Type="http://schemas.openxmlformats.org/officeDocument/2006/relationships/footer" Target="footer18.xml"/><Relationship Id="rId20" Type="http://schemas.openxmlformats.org/officeDocument/2006/relationships/footer" Target="footer19.xml"/><Relationship Id="rId21" Type="http://schemas.openxmlformats.org/officeDocument/2006/relationships/footer" Target="footer20.xml"/><Relationship Id="rId22" Type="http://schemas.openxmlformats.org/officeDocument/2006/relationships/footer" Target="footer21.xml"/><Relationship Id="rId23" Type="http://schemas.openxmlformats.org/officeDocument/2006/relationships/footer" Target="footer22.xml"/><Relationship Id="rId24" Type="http://schemas.openxmlformats.org/officeDocument/2006/relationships/footer" Target="footer23.xml"/><Relationship Id="rId25" Type="http://schemas.openxmlformats.org/officeDocument/2006/relationships/footer" Target="footer24.xml"/><Relationship Id="rId26" Type="http://schemas.openxmlformats.org/officeDocument/2006/relationships/footer" Target="footer25.xml"/><Relationship Id="rId27" Type="http://schemas.openxmlformats.org/officeDocument/2006/relationships/footer" Target="footer26.xml"/><Relationship Id="rId28" Type="http://schemas.openxmlformats.org/officeDocument/2006/relationships/footer" Target="footer27.xml"/><Relationship Id="rId29" Type="http://schemas.openxmlformats.org/officeDocument/2006/relationships/footer" Target="footer28.xml"/><Relationship Id="rId30" Type="http://schemas.openxmlformats.org/officeDocument/2006/relationships/footer" Target="footer29.xml"/><Relationship Id="rId31" Type="http://schemas.openxmlformats.org/officeDocument/2006/relationships/footer" Target="footer30.xml"/><Relationship Id="rId32" Type="http://schemas.openxmlformats.org/officeDocument/2006/relationships/footer" Target="footer31.xml"/><Relationship Id="rId33" Type="http://schemas.openxmlformats.org/officeDocument/2006/relationships/footer" Target="footer32.xml"/><Relationship Id="rId34" Type="http://schemas.openxmlformats.org/officeDocument/2006/relationships/footer" Target="footer33.xml"/><Relationship Id="rId35" Type="http://schemas.openxmlformats.org/officeDocument/2006/relationships/footer" Target="footer34.xml"/><Relationship Id="rId36" Type="http://schemas.openxmlformats.org/officeDocument/2006/relationships/footer" Target="footer35.xml"/><Relationship Id="rId37" Type="http://schemas.openxmlformats.org/officeDocument/2006/relationships/footer" Target="footer36.xml"/><Relationship Id="rId38" Type="http://schemas.openxmlformats.org/officeDocument/2006/relationships/footer" Target="footer37.xml"/><Relationship Id="rId39" Type="http://schemas.openxmlformats.org/officeDocument/2006/relationships/footer" Target="footer38.xml"/><Relationship Id="rId40" Type="http://schemas.openxmlformats.org/officeDocument/2006/relationships/footer" Target="footer39.xml"/><Relationship Id="rId41" Type="http://schemas.openxmlformats.org/officeDocument/2006/relationships/footer" Target="footer40.xml"/><Relationship Id="rId42" Type="http://schemas.openxmlformats.org/officeDocument/2006/relationships/footer" Target="footer41.xml"/><Relationship Id="rId43" Type="http://schemas.openxmlformats.org/officeDocument/2006/relationships/footer" Target="footer42.xml"/><Relationship Id="rId44" Type="http://schemas.openxmlformats.org/officeDocument/2006/relationships/footer" Target="footer43.xml"/><Relationship Id="rId45" Type="http://schemas.openxmlformats.org/officeDocument/2006/relationships/footer" Target="footer44.xml"/><Relationship Id="rId46" Type="http://schemas.openxmlformats.org/officeDocument/2006/relationships/footer" Target="footer45.xml"/><Relationship Id="rId47" Type="http://schemas.openxmlformats.org/officeDocument/2006/relationships/footer" Target="footer46.xml"/><Relationship Id="rId48" Type="http://schemas.openxmlformats.org/officeDocument/2006/relationships/footer" Target="footer47.xml"/><Relationship Id="rId49" Type="http://schemas.openxmlformats.org/officeDocument/2006/relationships/numbering" Target="numbering.xml"/><Relationship Id="rId50" Type="http://schemas.openxmlformats.org/officeDocument/2006/relationships/fontTable" Target="fontTable.xml"/><Relationship Id="rId51" Type="http://schemas.openxmlformats.org/officeDocument/2006/relationships/settings" Target="settings.xml"/><Relationship Id="rId5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LibreOffice/5.4.3.2$Windows_x86 LibreOffice_project/92a7159f7e4af62137622921e809f8546db437e5</Application>
  <Pages>59</Pages>
  <Words>14346</Words>
  <Characters>106218</Characters>
  <CharactersWithSpaces>117706</CharactersWithSpaces>
  <Paragraphs>2182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2022-02-21T10:36:39Z</dcterms:created>
  <dc:creator>Balandin</dc:creator>
  <dc:description/>
  <dc:language>ru-RU</dc:language>
  <cp:lastModifiedBy/>
  <dcterms:modified xsi:type="dcterms:W3CDTF">2022-02-22T09:31:37Z</dcterms:modified>
  <cp:revision>1</cp:revision>
  <dc:subject/>
  <dc:title>Microsoft Word - Ñ•ÐµÐ´Ð°ÐºÑƒÐ¸Ñ‘ Ð´Ð»Ñ‘ Ñ•Ð°Ð·Ð¼ÐµÑ›ÐµÐ½Ð¸Ñ‘ Ð²Ð¾ Ð¤ÐfiÐŸÐ¡ Ð¢Ðﾟ.doc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2021-03-04T00:00:00Z</vt:filetime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astSaved">
    <vt:filetime>2022-02-21T00:00:00Z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